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F48F0" w14:textId="339045EC" w:rsidR="00661500" w:rsidRDefault="009307EA" w:rsidP="00DD11DF">
      <w:pPr>
        <w:pStyle w:val="Standard"/>
        <w:tabs>
          <w:tab w:val="left" w:pos="1069"/>
        </w:tabs>
        <w:jc w:val="both"/>
      </w:pPr>
      <w:r w:rsidRPr="00B85A62">
        <w:rPr>
          <w:rFonts w:asciiTheme="minorHAnsi" w:hAnsiTheme="minorHAnsi" w:cstheme="minorHAnsi"/>
          <w:sz w:val="24"/>
          <w:szCs w:val="24"/>
        </w:rPr>
        <w:tab/>
      </w:r>
      <w:r w:rsidRPr="00B85A62">
        <w:rPr>
          <w:rFonts w:asciiTheme="minorHAnsi" w:hAnsiTheme="minorHAnsi" w:cstheme="minorHAnsi"/>
          <w:sz w:val="24"/>
          <w:szCs w:val="24"/>
        </w:rPr>
        <w:tab/>
      </w:r>
      <w:r w:rsidRPr="00B85A62">
        <w:rPr>
          <w:rFonts w:asciiTheme="minorHAnsi" w:hAnsiTheme="minorHAnsi" w:cstheme="minorHAnsi"/>
          <w:sz w:val="24"/>
          <w:szCs w:val="24"/>
        </w:rPr>
        <w:tab/>
      </w:r>
      <w:r w:rsidRPr="00B85A62">
        <w:rPr>
          <w:rFonts w:asciiTheme="minorHAnsi" w:hAnsiTheme="minorHAnsi" w:cstheme="minorHAnsi"/>
          <w:sz w:val="24"/>
          <w:szCs w:val="24"/>
        </w:rPr>
        <w:tab/>
      </w:r>
      <w:r w:rsidRPr="00B85A62">
        <w:rPr>
          <w:rFonts w:asciiTheme="minorHAnsi" w:hAnsiTheme="minorHAnsi" w:cstheme="minorHAnsi"/>
          <w:sz w:val="24"/>
          <w:szCs w:val="24"/>
        </w:rPr>
        <w:tab/>
      </w:r>
      <w:r w:rsidRPr="00B85A62">
        <w:rPr>
          <w:rFonts w:asciiTheme="minorHAnsi" w:hAnsiTheme="minorHAnsi" w:cstheme="minorHAnsi"/>
          <w:sz w:val="24"/>
          <w:szCs w:val="24"/>
        </w:rPr>
        <w:tab/>
      </w:r>
      <w:r w:rsidRPr="00B85A62">
        <w:rPr>
          <w:rFonts w:asciiTheme="minorHAnsi" w:hAnsiTheme="minorHAnsi" w:cstheme="minorHAnsi"/>
          <w:sz w:val="24"/>
          <w:szCs w:val="24"/>
        </w:rPr>
        <w:tab/>
      </w:r>
      <w:r w:rsidRPr="00B85A62">
        <w:rPr>
          <w:rFonts w:asciiTheme="minorHAnsi" w:hAnsiTheme="minorHAnsi" w:cstheme="minorHAnsi"/>
          <w:sz w:val="24"/>
          <w:szCs w:val="24"/>
        </w:rPr>
        <w:tab/>
      </w:r>
      <w:r w:rsidR="00386386" w:rsidRPr="00B85A62">
        <w:rPr>
          <w:rFonts w:asciiTheme="minorHAnsi" w:hAnsiTheme="minorHAnsi" w:cstheme="minorHAnsi"/>
          <w:sz w:val="24"/>
          <w:szCs w:val="24"/>
        </w:rPr>
        <w:tab/>
      </w:r>
      <w:r w:rsidR="00386386" w:rsidRPr="00B85A62">
        <w:rPr>
          <w:rFonts w:asciiTheme="minorHAnsi" w:hAnsiTheme="minorHAnsi" w:cstheme="minorHAnsi"/>
          <w:sz w:val="24"/>
          <w:szCs w:val="24"/>
        </w:rPr>
        <w:tab/>
      </w:r>
      <w:r w:rsidR="00386386" w:rsidRPr="00B85A62">
        <w:rPr>
          <w:rFonts w:asciiTheme="minorHAnsi" w:hAnsiTheme="minorHAnsi" w:cstheme="minorHAnsi"/>
          <w:sz w:val="24"/>
          <w:szCs w:val="24"/>
        </w:rPr>
        <w:tab/>
      </w:r>
      <w:r w:rsidR="00386386" w:rsidRPr="00A34A11">
        <w:rPr>
          <w:rFonts w:asciiTheme="minorHAnsi" w:hAnsiTheme="minorHAnsi" w:cstheme="minorHAnsi"/>
          <w:b/>
          <w:sz w:val="24"/>
          <w:szCs w:val="24"/>
        </w:rPr>
        <w:t>P R O J E K T</w:t>
      </w:r>
    </w:p>
    <w:p w14:paraId="449F21E5" w14:textId="77777777" w:rsidR="00661500" w:rsidRDefault="00661500">
      <w:pPr>
        <w:pStyle w:val="Standard"/>
        <w:tabs>
          <w:tab w:val="left" w:pos="1069"/>
        </w:tabs>
        <w:jc w:val="center"/>
        <w:rPr>
          <w:rFonts w:ascii="Calibri" w:hAnsi="Calibri" w:cs="Arial"/>
          <w:b/>
          <w:color w:val="000000"/>
          <w:sz w:val="24"/>
          <w:szCs w:val="24"/>
        </w:rPr>
      </w:pPr>
    </w:p>
    <w:p w14:paraId="51977E0B" w14:textId="66BB9063" w:rsidR="00AA1403" w:rsidRDefault="00AA1403" w:rsidP="00000648">
      <w:pPr>
        <w:pStyle w:val="Standard"/>
        <w:tabs>
          <w:tab w:val="left" w:pos="1069"/>
        </w:tabs>
        <w:jc w:val="center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Umowa Najmu</w:t>
      </w:r>
    </w:p>
    <w:p w14:paraId="68A13216" w14:textId="6E77A468" w:rsidR="00AA1403" w:rsidRDefault="002859EE" w:rsidP="00000648">
      <w:pPr>
        <w:pStyle w:val="Standard"/>
        <w:tabs>
          <w:tab w:val="left" w:pos="1069"/>
        </w:tabs>
        <w:jc w:val="center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z</w:t>
      </w:r>
      <w:r w:rsidRPr="00000648">
        <w:rPr>
          <w:rFonts w:ascii="Calibri" w:hAnsi="Calibri" w:cs="Arial"/>
          <w:color w:val="000000"/>
          <w:sz w:val="24"/>
          <w:szCs w:val="24"/>
        </w:rPr>
        <w:t>wana dalej</w:t>
      </w:r>
      <w:r>
        <w:rPr>
          <w:rFonts w:ascii="Calibri" w:hAnsi="Calibri" w:cs="Arial"/>
          <w:b/>
          <w:color w:val="000000"/>
          <w:sz w:val="24"/>
          <w:szCs w:val="24"/>
        </w:rPr>
        <w:t xml:space="preserve"> „Umową”</w:t>
      </w:r>
    </w:p>
    <w:p w14:paraId="7EEB1034" w14:textId="77777777" w:rsidR="00DD11DF" w:rsidRPr="00000648" w:rsidRDefault="00DD11DF" w:rsidP="00000648">
      <w:pPr>
        <w:pStyle w:val="Standard"/>
        <w:tabs>
          <w:tab w:val="left" w:pos="1069"/>
        </w:tabs>
        <w:jc w:val="center"/>
        <w:rPr>
          <w:rFonts w:ascii="Calibri" w:hAnsi="Calibri" w:cs="Arial"/>
          <w:b/>
          <w:color w:val="000000"/>
          <w:sz w:val="24"/>
          <w:szCs w:val="24"/>
        </w:rPr>
      </w:pPr>
    </w:p>
    <w:p w14:paraId="0415A379" w14:textId="1A651099" w:rsidR="006E7E15" w:rsidRPr="00B85A62" w:rsidRDefault="006E7E15" w:rsidP="006E7E15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B85A62">
        <w:rPr>
          <w:rFonts w:asciiTheme="minorHAnsi" w:hAnsiTheme="minorHAnsi" w:cstheme="minorHAnsi"/>
          <w:sz w:val="24"/>
          <w:szCs w:val="24"/>
        </w:rPr>
        <w:t>zawarta</w:t>
      </w:r>
      <w:r w:rsidR="00DD11DF">
        <w:rPr>
          <w:rFonts w:asciiTheme="minorHAnsi" w:hAnsiTheme="minorHAnsi" w:cstheme="minorHAnsi"/>
          <w:sz w:val="24"/>
          <w:szCs w:val="24"/>
        </w:rPr>
        <w:t xml:space="preserve"> dnia ……………………………………………… r. 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w </w:t>
      </w:r>
      <w:r w:rsidRPr="00B85A62">
        <w:rPr>
          <w:rFonts w:asciiTheme="minorHAnsi" w:hAnsiTheme="minorHAnsi" w:cstheme="minorHAnsi"/>
          <w:sz w:val="24"/>
          <w:szCs w:val="24"/>
        </w:rPr>
        <w:t>Warszawie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pomiędzy:</w:t>
      </w:r>
    </w:p>
    <w:p w14:paraId="4D2D07DD" w14:textId="77777777" w:rsidR="006E7E15" w:rsidRPr="00B85A62" w:rsidRDefault="006E7E15" w:rsidP="006E7E15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539377E2" w14:textId="77777777" w:rsidR="006E7E15" w:rsidRPr="00B85A62" w:rsidRDefault="006E7E15" w:rsidP="006E7E15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B85A62">
        <w:rPr>
          <w:rFonts w:asciiTheme="minorHAnsi" w:hAnsiTheme="minorHAnsi" w:cstheme="minorHAnsi"/>
          <w:b/>
          <w:sz w:val="24"/>
          <w:szCs w:val="24"/>
        </w:rPr>
        <w:t>Teatrem</w:t>
      </w:r>
      <w:r w:rsidRPr="00B85A6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b/>
          <w:sz w:val="24"/>
          <w:szCs w:val="24"/>
        </w:rPr>
        <w:t>Wielkim</w:t>
      </w:r>
      <w:r w:rsidRPr="00B85A62">
        <w:rPr>
          <w:rFonts w:asciiTheme="minorHAnsi" w:eastAsia="Arial" w:hAnsiTheme="minorHAnsi" w:cstheme="minorHAnsi"/>
          <w:b/>
          <w:sz w:val="24"/>
          <w:szCs w:val="24"/>
        </w:rPr>
        <w:t xml:space="preserve"> – </w:t>
      </w:r>
      <w:r w:rsidRPr="00B85A62">
        <w:rPr>
          <w:rFonts w:asciiTheme="minorHAnsi" w:hAnsiTheme="minorHAnsi" w:cstheme="minorHAnsi"/>
          <w:b/>
          <w:sz w:val="24"/>
          <w:szCs w:val="24"/>
        </w:rPr>
        <w:t>Operą</w:t>
      </w:r>
      <w:r w:rsidRPr="00B85A6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b/>
          <w:sz w:val="24"/>
          <w:szCs w:val="24"/>
        </w:rPr>
        <w:t>Narodową</w:t>
      </w:r>
      <w:r w:rsidRPr="00B85A6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z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siedzibą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w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Warszawie,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(adres: </w:t>
      </w:r>
      <w:r w:rsidRPr="00B85A62">
        <w:rPr>
          <w:rFonts w:asciiTheme="minorHAnsi" w:hAnsiTheme="minorHAnsi" w:cstheme="minorHAnsi"/>
          <w:sz w:val="24"/>
          <w:szCs w:val="24"/>
        </w:rPr>
        <w:t>Pl.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Teatralny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1, 00-950 Warszawa)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wpisanym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do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rejestru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instytucji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kultury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NR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RIK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47/98, REGON 013055028, NIP 525-20-59-432,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zwanym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dalej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B85A62">
        <w:rPr>
          <w:rFonts w:asciiTheme="minorHAnsi" w:hAnsiTheme="minorHAnsi" w:cstheme="minorHAnsi"/>
          <w:b/>
          <w:bCs/>
          <w:sz w:val="24"/>
          <w:szCs w:val="24"/>
        </w:rPr>
        <w:t>„Wynajmującym”</w:t>
      </w:r>
      <w:r w:rsidRPr="00B85A62">
        <w:rPr>
          <w:rFonts w:asciiTheme="minorHAnsi" w:hAnsiTheme="minorHAnsi" w:cstheme="minorHAnsi"/>
          <w:sz w:val="24"/>
          <w:szCs w:val="24"/>
        </w:rPr>
        <w:t>,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w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imieniu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którego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działają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uprawnieni do reprezentacji</w:t>
      </w:r>
      <w:r w:rsidRPr="00B85A62">
        <w:rPr>
          <w:rFonts w:asciiTheme="minorHAnsi" w:hAnsiTheme="minorHAnsi" w:cstheme="minorHAnsi"/>
          <w:sz w:val="24"/>
          <w:szCs w:val="24"/>
        </w:rPr>
        <w:t>:</w:t>
      </w:r>
    </w:p>
    <w:p w14:paraId="5B6B07B2" w14:textId="77777777" w:rsidR="006E7E15" w:rsidRPr="00A20702" w:rsidRDefault="006E7E15" w:rsidP="006E7E15">
      <w:pPr>
        <w:pStyle w:val="Standard"/>
        <w:tabs>
          <w:tab w:val="left" w:pos="2160"/>
        </w:tabs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131567" w14:textId="77777777" w:rsidR="006E7E15" w:rsidRPr="00A20702" w:rsidRDefault="006E7E15" w:rsidP="006E7E15">
      <w:pPr>
        <w:pStyle w:val="Standard"/>
        <w:numPr>
          <w:ilvl w:val="0"/>
          <w:numId w:val="38"/>
        </w:numPr>
        <w:tabs>
          <w:tab w:val="left" w:pos="1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20702">
        <w:rPr>
          <w:rFonts w:asciiTheme="minorHAnsi" w:hAnsiTheme="minorHAnsi" w:cstheme="minorHAnsi"/>
          <w:b/>
          <w:sz w:val="24"/>
          <w:szCs w:val="24"/>
        </w:rPr>
        <w:t>Pan Krzysztof Płatek – Zastępca Dyrektora ds. Administracyjnych</w:t>
      </w:r>
    </w:p>
    <w:p w14:paraId="5B28CCCF" w14:textId="77777777" w:rsidR="006E7E15" w:rsidRPr="00A20702" w:rsidRDefault="006E7E15" w:rsidP="006E7E15">
      <w:pPr>
        <w:pStyle w:val="Standard"/>
        <w:numPr>
          <w:ilvl w:val="0"/>
          <w:numId w:val="38"/>
        </w:numPr>
        <w:tabs>
          <w:tab w:val="left" w:pos="1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20702">
        <w:rPr>
          <w:rFonts w:asciiTheme="minorHAnsi" w:hAnsiTheme="minorHAnsi" w:cstheme="minorHAnsi"/>
          <w:b/>
          <w:sz w:val="24"/>
          <w:szCs w:val="24"/>
        </w:rPr>
        <w:t>Pani Justyna Napierska – Główny Księgowy</w:t>
      </w:r>
    </w:p>
    <w:p w14:paraId="47460A79" w14:textId="77777777" w:rsidR="006E7E15" w:rsidRPr="00A20702" w:rsidRDefault="006E7E15" w:rsidP="006E7E15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4BB83014" w14:textId="72740A5A" w:rsidR="00A20702" w:rsidRDefault="00BD44C0" w:rsidP="00A20702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08A43C36" w14:textId="77777777" w:rsidR="00BD44C0" w:rsidRPr="00000648" w:rsidRDefault="00BD44C0" w:rsidP="00A20702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63844D0E" w14:textId="6E0B98C9" w:rsidR="00BD44C0" w:rsidRDefault="0086109F" w:rsidP="00BD44C0">
      <w:pPr>
        <w:pStyle w:val="NormalnyWeb"/>
        <w:spacing w:before="0" w:after="0" w:line="276" w:lineRule="auto"/>
        <w:jc w:val="both"/>
        <w:rPr>
          <w:rFonts w:ascii="Calibri" w:hAnsi="Calibri" w:cs="Arial"/>
          <w:color w:val="000000"/>
        </w:rPr>
      </w:pPr>
      <w:r w:rsidRPr="00AF6993">
        <w:rPr>
          <w:rFonts w:ascii="Calibri" w:hAnsi="Calibri" w:cs="Arial"/>
          <w:b/>
          <w:color w:val="000000"/>
          <w:highlight w:val="yellow"/>
        </w:rPr>
        <w:t>XXXXXXXX</w:t>
      </w:r>
      <w:r w:rsidR="00BD44C0">
        <w:rPr>
          <w:rFonts w:ascii="Calibri" w:hAnsi="Calibri" w:cs="Arial"/>
          <w:color w:val="000000"/>
        </w:rPr>
        <w:t xml:space="preserve"> z siedzibą w </w:t>
      </w:r>
      <w:r w:rsidRPr="00AF6993">
        <w:rPr>
          <w:rFonts w:ascii="Calibri" w:hAnsi="Calibri" w:cs="Arial"/>
          <w:color w:val="000000"/>
          <w:highlight w:val="yellow"/>
        </w:rPr>
        <w:t>XXXXXXX</w:t>
      </w:r>
      <w:r w:rsidR="00BD44C0">
        <w:rPr>
          <w:rFonts w:ascii="Calibri" w:hAnsi="Calibri" w:cs="Arial"/>
          <w:color w:val="000000"/>
        </w:rPr>
        <w:t xml:space="preserve">, ul. </w:t>
      </w:r>
      <w:r w:rsidRPr="00AF6993">
        <w:rPr>
          <w:rFonts w:ascii="Calibri" w:hAnsi="Calibri" w:cs="Arial"/>
          <w:color w:val="000000"/>
          <w:highlight w:val="yellow"/>
        </w:rPr>
        <w:t>XXXXXXX</w:t>
      </w:r>
      <w:r w:rsidR="00BD44C0">
        <w:rPr>
          <w:rFonts w:ascii="Calibri" w:hAnsi="Calibri" w:cs="Arial"/>
          <w:color w:val="000000"/>
        </w:rPr>
        <w:t xml:space="preserve">, wpisaną do Rejestru Przedsiębiorców prowadzonego przez Sąd Rejonowy dla m. st. Warszawy XII Wydział Gospodarczy Krajowego Rejestru Sądowego pod numerem KRS </w:t>
      </w:r>
      <w:r w:rsidRPr="00AF6993">
        <w:rPr>
          <w:rFonts w:ascii="Calibri" w:hAnsi="Calibri" w:cs="Arial"/>
          <w:color w:val="000000"/>
          <w:highlight w:val="yellow"/>
        </w:rPr>
        <w:t>XXXXXXXXX</w:t>
      </w:r>
      <w:r w:rsidR="00BD44C0">
        <w:rPr>
          <w:rFonts w:ascii="Calibri" w:hAnsi="Calibri" w:cs="Arial"/>
          <w:color w:val="000000"/>
        </w:rPr>
        <w:t xml:space="preserve">, NIP </w:t>
      </w:r>
      <w:r w:rsidRPr="00AF6993">
        <w:rPr>
          <w:rFonts w:ascii="Calibri" w:hAnsi="Calibri" w:cs="Arial"/>
          <w:color w:val="000000"/>
          <w:highlight w:val="yellow"/>
        </w:rPr>
        <w:t>XXXXXXXXX</w:t>
      </w:r>
      <w:r w:rsidR="00BD44C0">
        <w:rPr>
          <w:rFonts w:ascii="Calibri" w:hAnsi="Calibri" w:cs="Arial"/>
          <w:color w:val="000000"/>
        </w:rPr>
        <w:t xml:space="preserve">, REGON </w:t>
      </w:r>
      <w:r w:rsidRPr="00AF6993">
        <w:rPr>
          <w:rFonts w:ascii="Calibri" w:hAnsi="Calibri" w:cs="Arial"/>
          <w:color w:val="000000"/>
          <w:highlight w:val="yellow"/>
        </w:rPr>
        <w:t>XXXXXXXXXX</w:t>
      </w:r>
      <w:r w:rsidR="00BD44C0">
        <w:rPr>
          <w:rFonts w:ascii="Calibri" w:hAnsi="Calibri" w:cs="Arial"/>
          <w:color w:val="000000"/>
        </w:rPr>
        <w:t>, zwaną dalej „</w:t>
      </w:r>
      <w:r w:rsidR="00BD44C0" w:rsidRPr="004235E4">
        <w:rPr>
          <w:rFonts w:ascii="Calibri" w:hAnsi="Calibri" w:cs="Arial"/>
          <w:b/>
          <w:color w:val="000000"/>
        </w:rPr>
        <w:t>Najemcą</w:t>
      </w:r>
      <w:r w:rsidR="00BD44C0">
        <w:rPr>
          <w:rFonts w:ascii="Calibri" w:hAnsi="Calibri" w:cs="Arial"/>
          <w:color w:val="000000"/>
        </w:rPr>
        <w:t>”, w imieniu której działa:</w:t>
      </w:r>
    </w:p>
    <w:p w14:paraId="658D0925" w14:textId="77777777" w:rsidR="00BD44C0" w:rsidRDefault="00BD44C0" w:rsidP="00BD44C0">
      <w:pPr>
        <w:pStyle w:val="NormalnyWeb"/>
        <w:spacing w:before="0" w:after="0" w:line="276" w:lineRule="auto"/>
        <w:jc w:val="both"/>
        <w:rPr>
          <w:rFonts w:ascii="Calibri" w:hAnsi="Calibri" w:cs="Arial"/>
          <w:color w:val="000000"/>
        </w:rPr>
      </w:pPr>
    </w:p>
    <w:p w14:paraId="493E76C2" w14:textId="404D0050" w:rsidR="000A0694" w:rsidRDefault="0086109F" w:rsidP="000A0694">
      <w:pPr>
        <w:pStyle w:val="NormalnyWeb"/>
        <w:spacing w:before="0" w:after="0" w:line="276" w:lineRule="auto"/>
        <w:jc w:val="both"/>
        <w:rPr>
          <w:rFonts w:ascii="Calibri" w:hAnsi="Calibri" w:cs="Arial"/>
          <w:color w:val="000000"/>
        </w:rPr>
      </w:pPr>
      <w:r w:rsidRPr="00AF6993">
        <w:rPr>
          <w:rFonts w:ascii="Calibri" w:hAnsi="Calibri" w:cs="Arial"/>
          <w:b/>
          <w:color w:val="000000"/>
          <w:highlight w:val="yellow"/>
        </w:rPr>
        <w:t>XXXXXXXXXX</w:t>
      </w:r>
    </w:p>
    <w:p w14:paraId="5E7E43A6" w14:textId="5728848E" w:rsidR="00365007" w:rsidRPr="00A20702" w:rsidRDefault="00365007" w:rsidP="00365007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14:paraId="2CF631BD" w14:textId="77777777" w:rsidR="00365007" w:rsidRPr="00A20702" w:rsidRDefault="00365007" w:rsidP="00365007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A20702">
        <w:rPr>
          <w:rFonts w:asciiTheme="minorHAnsi" w:hAnsiTheme="minorHAnsi" w:cstheme="minorHAnsi"/>
          <w:sz w:val="24"/>
          <w:szCs w:val="24"/>
        </w:rPr>
        <w:t>Wynajmujący i Najemca zwani będą dalej łącznie „</w:t>
      </w:r>
      <w:r w:rsidRPr="00A20702">
        <w:rPr>
          <w:rFonts w:asciiTheme="minorHAnsi" w:hAnsiTheme="minorHAnsi" w:cstheme="minorHAnsi"/>
          <w:b/>
          <w:sz w:val="24"/>
          <w:szCs w:val="24"/>
        </w:rPr>
        <w:t>Stronami</w:t>
      </w:r>
      <w:r w:rsidRPr="00A20702">
        <w:rPr>
          <w:rFonts w:asciiTheme="minorHAnsi" w:hAnsiTheme="minorHAnsi" w:cstheme="minorHAnsi"/>
          <w:sz w:val="24"/>
          <w:szCs w:val="24"/>
        </w:rPr>
        <w:t>” oraz osobno „</w:t>
      </w:r>
      <w:r w:rsidRPr="00A20702">
        <w:rPr>
          <w:rFonts w:asciiTheme="minorHAnsi" w:hAnsiTheme="minorHAnsi" w:cstheme="minorHAnsi"/>
          <w:b/>
          <w:sz w:val="24"/>
          <w:szCs w:val="24"/>
        </w:rPr>
        <w:t>Stroną</w:t>
      </w:r>
      <w:r w:rsidRPr="00A20702">
        <w:rPr>
          <w:rFonts w:asciiTheme="minorHAnsi" w:hAnsiTheme="minorHAnsi" w:cstheme="minorHAnsi"/>
          <w:sz w:val="24"/>
          <w:szCs w:val="24"/>
        </w:rPr>
        <w:t>”.</w:t>
      </w:r>
    </w:p>
    <w:p w14:paraId="242495E1" w14:textId="6D6FB538" w:rsidR="006E7E15" w:rsidRPr="00A20702" w:rsidRDefault="006E7E15" w:rsidP="006E7E15">
      <w:pPr>
        <w:pStyle w:val="Nagwek4"/>
        <w:tabs>
          <w:tab w:val="left" w:pos="0"/>
        </w:tabs>
        <w:jc w:val="left"/>
        <w:rPr>
          <w:rFonts w:asciiTheme="minorHAnsi" w:hAnsiTheme="minorHAnsi" w:cstheme="minorHAnsi"/>
          <w:b w:val="0"/>
          <w:szCs w:val="24"/>
        </w:rPr>
      </w:pPr>
    </w:p>
    <w:p w14:paraId="2A968C11" w14:textId="77777777" w:rsidR="006E7E15" w:rsidRPr="00A20702" w:rsidRDefault="006E7E15" w:rsidP="006E7E15">
      <w:pPr>
        <w:jc w:val="center"/>
        <w:rPr>
          <w:rFonts w:asciiTheme="minorHAnsi" w:hAnsiTheme="minorHAnsi" w:cstheme="minorHAnsi"/>
          <w:b/>
        </w:rPr>
      </w:pPr>
      <w:r w:rsidRPr="00A20702">
        <w:rPr>
          <w:rFonts w:asciiTheme="minorHAnsi" w:hAnsiTheme="minorHAnsi" w:cstheme="minorHAnsi"/>
          <w:b/>
        </w:rPr>
        <w:t>§ 1</w:t>
      </w:r>
      <w:r w:rsidRPr="00A20702">
        <w:rPr>
          <w:rFonts w:asciiTheme="minorHAnsi" w:hAnsiTheme="minorHAnsi" w:cstheme="minorHAnsi"/>
          <w:b/>
        </w:rPr>
        <w:br/>
        <w:t>Przedmiot najmu</w:t>
      </w:r>
    </w:p>
    <w:p w14:paraId="5DBB699F" w14:textId="77777777" w:rsidR="00A20702" w:rsidRPr="00000648" w:rsidRDefault="006E7E15" w:rsidP="00A20702">
      <w:pPr>
        <w:pStyle w:val="Standard"/>
        <w:jc w:val="both"/>
        <w:rPr>
          <w:rFonts w:asciiTheme="minorHAnsi" w:hAnsiTheme="minorHAnsi" w:cstheme="minorHAnsi"/>
        </w:rPr>
      </w:pPr>
      <w:r w:rsidRPr="00B85A62">
        <w:rPr>
          <w:rFonts w:asciiTheme="minorHAnsi" w:hAnsiTheme="minorHAnsi" w:cstheme="minorHAnsi"/>
          <w:b/>
          <w:sz w:val="24"/>
          <w:szCs w:val="24"/>
        </w:rPr>
        <w:br/>
      </w:r>
      <w:bookmarkStart w:id="0" w:name="_Hlk532461625"/>
      <w:r w:rsidR="00A20702" w:rsidRPr="00000648">
        <w:rPr>
          <w:rFonts w:asciiTheme="minorHAnsi" w:hAnsiTheme="minorHAnsi" w:cstheme="minorHAnsi"/>
          <w:sz w:val="24"/>
          <w:szCs w:val="24"/>
        </w:rPr>
        <w:t>Wynajmujący</w:t>
      </w:r>
      <w:r w:rsidR="00A20702" w:rsidRPr="0000064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20702" w:rsidRPr="00000648">
        <w:rPr>
          <w:rFonts w:asciiTheme="minorHAnsi" w:hAnsiTheme="minorHAnsi" w:cstheme="minorHAnsi"/>
          <w:sz w:val="24"/>
          <w:szCs w:val="24"/>
        </w:rPr>
        <w:t>oświadcza,</w:t>
      </w:r>
      <w:r w:rsidR="00A20702" w:rsidRPr="0000064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20702" w:rsidRPr="00000648">
        <w:rPr>
          <w:rFonts w:asciiTheme="minorHAnsi" w:hAnsiTheme="minorHAnsi" w:cstheme="minorHAnsi"/>
          <w:sz w:val="24"/>
          <w:szCs w:val="24"/>
        </w:rPr>
        <w:t>że:</w:t>
      </w:r>
    </w:p>
    <w:p w14:paraId="2ABA84F9" w14:textId="1A4D2393" w:rsidR="00A20702" w:rsidRDefault="00A20702" w:rsidP="00000648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000648">
        <w:rPr>
          <w:rFonts w:asciiTheme="minorHAnsi" w:hAnsiTheme="minorHAnsi" w:cstheme="minorHAnsi"/>
          <w:sz w:val="24"/>
          <w:szCs w:val="24"/>
        </w:rPr>
        <w:t>Jest właścicielem</w:t>
      </w:r>
      <w:r w:rsidRPr="00000648">
        <w:rPr>
          <w:rFonts w:asciiTheme="minorHAnsi" w:eastAsia="Arial" w:hAnsiTheme="minorHAnsi" w:cstheme="minorHAnsi"/>
          <w:sz w:val="24"/>
          <w:szCs w:val="24"/>
        </w:rPr>
        <w:t xml:space="preserve"> lokalu (zwanego dalej „</w:t>
      </w:r>
      <w:r w:rsidRPr="00000648">
        <w:rPr>
          <w:rFonts w:asciiTheme="minorHAnsi" w:eastAsia="Arial" w:hAnsiTheme="minorHAnsi" w:cstheme="minorHAnsi"/>
          <w:b/>
          <w:sz w:val="24"/>
          <w:szCs w:val="24"/>
        </w:rPr>
        <w:t>Lokalem</w:t>
      </w:r>
      <w:r w:rsidRPr="00000648">
        <w:rPr>
          <w:rFonts w:asciiTheme="minorHAnsi" w:eastAsia="Arial" w:hAnsiTheme="minorHAnsi" w:cstheme="minorHAnsi"/>
          <w:sz w:val="24"/>
          <w:szCs w:val="24"/>
        </w:rPr>
        <w:t xml:space="preserve">”) znajdującego się w budynku przy </w:t>
      </w:r>
      <w:r w:rsidR="0073029C" w:rsidRPr="00B046D5">
        <w:rPr>
          <w:rFonts w:asciiTheme="minorHAnsi" w:eastAsia="Arial" w:hAnsiTheme="minorHAnsi" w:cstheme="minorHAnsi"/>
          <w:sz w:val="24"/>
          <w:szCs w:val="24"/>
          <w:highlight w:val="yellow"/>
        </w:rPr>
        <w:t>XXX</w:t>
      </w:r>
      <w:r w:rsidRPr="00000648">
        <w:rPr>
          <w:rFonts w:asciiTheme="minorHAnsi" w:eastAsia="Arial" w:hAnsiTheme="minorHAnsi" w:cstheme="minorHAnsi"/>
          <w:sz w:val="24"/>
          <w:szCs w:val="24"/>
        </w:rPr>
        <w:t xml:space="preserve"> w </w:t>
      </w:r>
      <w:r w:rsidR="002E5953">
        <w:rPr>
          <w:rFonts w:asciiTheme="minorHAnsi" w:eastAsia="Arial" w:hAnsiTheme="minorHAnsi" w:cstheme="minorHAnsi"/>
          <w:sz w:val="24"/>
          <w:szCs w:val="24"/>
        </w:rPr>
        <w:t>Warszawie</w:t>
      </w:r>
      <w:r w:rsidRPr="00000648">
        <w:rPr>
          <w:rFonts w:asciiTheme="minorHAnsi" w:eastAsia="Arial" w:hAnsiTheme="minorHAnsi" w:cstheme="minorHAnsi"/>
          <w:sz w:val="24"/>
          <w:szCs w:val="24"/>
        </w:rPr>
        <w:t xml:space="preserve">, o łącznej powierzchni </w:t>
      </w:r>
      <w:r w:rsidR="0073029C" w:rsidRPr="00B046D5">
        <w:rPr>
          <w:rFonts w:asciiTheme="minorHAnsi" w:eastAsia="Arial" w:hAnsiTheme="minorHAnsi" w:cstheme="minorHAnsi"/>
          <w:sz w:val="24"/>
          <w:szCs w:val="24"/>
          <w:highlight w:val="yellow"/>
        </w:rPr>
        <w:t>XXX</w:t>
      </w:r>
      <w:r w:rsidRPr="00000648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BD44C0">
        <w:rPr>
          <w:rFonts w:asciiTheme="minorHAnsi" w:eastAsia="Arial" w:hAnsiTheme="minorHAnsi" w:cstheme="minorHAnsi"/>
          <w:sz w:val="24"/>
          <w:szCs w:val="24"/>
        </w:rPr>
        <w:t>oznaczonego jak</w:t>
      </w:r>
      <w:r w:rsidR="00C04D2A">
        <w:rPr>
          <w:rFonts w:asciiTheme="minorHAnsi" w:eastAsia="Arial" w:hAnsiTheme="minorHAnsi" w:cstheme="minorHAnsi"/>
          <w:sz w:val="24"/>
          <w:szCs w:val="24"/>
        </w:rPr>
        <w:t xml:space="preserve">o lokal </w:t>
      </w:r>
      <w:r w:rsidR="0073029C" w:rsidRPr="00B046D5">
        <w:rPr>
          <w:rFonts w:asciiTheme="minorHAnsi" w:eastAsia="Arial" w:hAnsiTheme="minorHAnsi" w:cstheme="minorHAnsi"/>
          <w:sz w:val="24"/>
          <w:szCs w:val="24"/>
          <w:highlight w:val="yellow"/>
        </w:rPr>
        <w:t>XXX</w:t>
      </w:r>
      <w:r w:rsidR="0073029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D44C0">
        <w:rPr>
          <w:rFonts w:asciiTheme="minorHAnsi" w:eastAsia="Arial" w:hAnsiTheme="minorHAnsi" w:cstheme="minorHAnsi"/>
          <w:sz w:val="24"/>
          <w:szCs w:val="24"/>
        </w:rPr>
        <w:t xml:space="preserve">na </w:t>
      </w:r>
      <w:r w:rsidR="00AA1403">
        <w:rPr>
          <w:rFonts w:asciiTheme="minorHAnsi" w:eastAsia="Arial" w:hAnsiTheme="minorHAnsi" w:cstheme="minorHAnsi"/>
          <w:sz w:val="24"/>
          <w:szCs w:val="24"/>
        </w:rPr>
        <w:t xml:space="preserve">rzucie </w:t>
      </w:r>
      <w:r w:rsidR="009D0B2F">
        <w:rPr>
          <w:rFonts w:asciiTheme="minorHAnsi" w:eastAsia="Arial" w:hAnsiTheme="minorHAnsi" w:cstheme="minorHAnsi"/>
          <w:sz w:val="24"/>
          <w:szCs w:val="24"/>
        </w:rPr>
        <w:t xml:space="preserve">powierzchni parteru i piwnic </w:t>
      </w:r>
      <w:r w:rsidR="00AA1403">
        <w:rPr>
          <w:rFonts w:asciiTheme="minorHAnsi" w:eastAsia="Arial" w:hAnsiTheme="minorHAnsi" w:cstheme="minorHAnsi"/>
          <w:sz w:val="24"/>
          <w:szCs w:val="24"/>
        </w:rPr>
        <w:t xml:space="preserve">budynku przy </w:t>
      </w:r>
      <w:r w:rsidR="0073029C">
        <w:rPr>
          <w:rFonts w:asciiTheme="minorHAnsi" w:eastAsia="Arial" w:hAnsiTheme="minorHAnsi" w:cstheme="minorHAnsi"/>
          <w:sz w:val="24"/>
          <w:szCs w:val="24"/>
        </w:rPr>
        <w:t>XXX</w:t>
      </w:r>
      <w:r w:rsidR="00AA1403">
        <w:rPr>
          <w:rFonts w:asciiTheme="minorHAnsi" w:eastAsia="Arial" w:hAnsiTheme="minorHAnsi" w:cstheme="minorHAnsi"/>
          <w:sz w:val="24"/>
          <w:szCs w:val="24"/>
        </w:rPr>
        <w:t xml:space="preserve"> w </w:t>
      </w:r>
      <w:r w:rsidR="00B178A4">
        <w:rPr>
          <w:rFonts w:asciiTheme="minorHAnsi" w:eastAsia="Arial" w:hAnsiTheme="minorHAnsi" w:cstheme="minorHAnsi"/>
          <w:sz w:val="24"/>
          <w:szCs w:val="24"/>
        </w:rPr>
        <w:t>Warszawie</w:t>
      </w:r>
      <w:r w:rsidR="00AA1403">
        <w:rPr>
          <w:rFonts w:asciiTheme="minorHAnsi" w:eastAsia="Arial" w:hAnsiTheme="minorHAnsi" w:cstheme="minorHAnsi"/>
          <w:sz w:val="24"/>
          <w:szCs w:val="24"/>
        </w:rPr>
        <w:t>, stanowiący</w:t>
      </w:r>
      <w:r w:rsidR="009D0B2F">
        <w:rPr>
          <w:rFonts w:asciiTheme="minorHAnsi" w:eastAsia="Arial" w:hAnsiTheme="minorHAnsi" w:cstheme="minorHAnsi"/>
          <w:sz w:val="24"/>
          <w:szCs w:val="24"/>
        </w:rPr>
        <w:t>ch</w:t>
      </w:r>
      <w:r w:rsidR="00AA140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A1403" w:rsidRPr="00000648">
        <w:rPr>
          <w:rFonts w:asciiTheme="minorHAnsi" w:eastAsia="Arial" w:hAnsiTheme="minorHAnsi" w:cstheme="minorHAnsi"/>
          <w:b/>
          <w:sz w:val="24"/>
          <w:szCs w:val="24"/>
        </w:rPr>
        <w:t xml:space="preserve">załącznik nr </w:t>
      </w:r>
      <w:r w:rsidR="0073029C" w:rsidRPr="00B046D5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>XXX</w:t>
      </w:r>
      <w:r w:rsidR="00AA1403">
        <w:rPr>
          <w:rFonts w:asciiTheme="minorHAnsi" w:eastAsia="Arial" w:hAnsiTheme="minorHAnsi" w:cstheme="minorHAnsi"/>
          <w:sz w:val="24"/>
          <w:szCs w:val="24"/>
        </w:rPr>
        <w:t xml:space="preserve"> do Umowy</w:t>
      </w:r>
      <w:r w:rsidR="0086109F">
        <w:rPr>
          <w:rFonts w:asciiTheme="minorHAnsi" w:eastAsia="Arial" w:hAnsiTheme="minorHAnsi" w:cstheme="minorHAnsi"/>
          <w:sz w:val="24"/>
          <w:szCs w:val="24"/>
        </w:rPr>
        <w:t>.</w:t>
      </w:r>
    </w:p>
    <w:p w14:paraId="67655057" w14:textId="56237E8B" w:rsidR="006E7E15" w:rsidRPr="00000648" w:rsidRDefault="006E7E15" w:rsidP="00000648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A20702">
        <w:rPr>
          <w:rFonts w:asciiTheme="minorHAnsi" w:hAnsiTheme="minorHAnsi" w:cstheme="minorHAnsi"/>
          <w:sz w:val="24"/>
          <w:szCs w:val="24"/>
        </w:rPr>
        <w:t>Lokal</w:t>
      </w:r>
      <w:r w:rsidRPr="00A2070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20702">
        <w:rPr>
          <w:rFonts w:asciiTheme="minorHAnsi" w:hAnsiTheme="minorHAnsi" w:cstheme="minorHAnsi"/>
          <w:sz w:val="24"/>
          <w:szCs w:val="24"/>
        </w:rPr>
        <w:t>odpowiada</w:t>
      </w:r>
      <w:r w:rsidRPr="00A2070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20702">
        <w:rPr>
          <w:rFonts w:asciiTheme="minorHAnsi" w:hAnsiTheme="minorHAnsi" w:cstheme="minorHAnsi"/>
          <w:sz w:val="24"/>
          <w:szCs w:val="24"/>
        </w:rPr>
        <w:t>warunkom</w:t>
      </w:r>
      <w:r w:rsidRPr="00A2070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20702">
        <w:rPr>
          <w:rFonts w:asciiTheme="minorHAnsi" w:hAnsiTheme="minorHAnsi" w:cstheme="minorHAnsi"/>
          <w:sz w:val="24"/>
          <w:szCs w:val="24"/>
        </w:rPr>
        <w:t>określonym</w:t>
      </w:r>
      <w:r w:rsidRPr="00A2070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20702">
        <w:rPr>
          <w:rFonts w:asciiTheme="minorHAnsi" w:hAnsiTheme="minorHAnsi" w:cstheme="minorHAnsi"/>
          <w:sz w:val="24"/>
          <w:szCs w:val="24"/>
        </w:rPr>
        <w:t>w</w:t>
      </w:r>
      <w:r w:rsidRPr="00A2070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20702">
        <w:rPr>
          <w:rFonts w:asciiTheme="minorHAnsi" w:hAnsiTheme="minorHAnsi" w:cstheme="minorHAnsi"/>
          <w:sz w:val="24"/>
          <w:szCs w:val="24"/>
        </w:rPr>
        <w:t>obowiązujących</w:t>
      </w:r>
      <w:r w:rsidRPr="00A2070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20702">
        <w:rPr>
          <w:rFonts w:asciiTheme="minorHAnsi" w:hAnsiTheme="minorHAnsi" w:cstheme="minorHAnsi"/>
          <w:sz w:val="24"/>
          <w:szCs w:val="24"/>
        </w:rPr>
        <w:t>przepisach</w:t>
      </w:r>
      <w:r w:rsidRPr="00A2070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20702">
        <w:rPr>
          <w:rFonts w:asciiTheme="minorHAnsi" w:hAnsiTheme="minorHAnsi" w:cstheme="minorHAnsi"/>
          <w:sz w:val="24"/>
          <w:szCs w:val="24"/>
        </w:rPr>
        <w:t>prawa</w:t>
      </w:r>
      <w:r w:rsidRPr="00A2070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20702">
        <w:rPr>
          <w:rFonts w:asciiTheme="minorHAnsi" w:hAnsiTheme="minorHAnsi" w:cstheme="minorHAnsi"/>
          <w:sz w:val="24"/>
          <w:szCs w:val="24"/>
        </w:rPr>
        <w:t>budowlanego</w:t>
      </w:r>
      <w:r w:rsidRPr="00A2070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20702">
        <w:rPr>
          <w:rFonts w:asciiTheme="minorHAnsi" w:hAnsiTheme="minorHAnsi" w:cstheme="minorHAnsi"/>
          <w:sz w:val="24"/>
          <w:szCs w:val="24"/>
        </w:rPr>
        <w:t>i</w:t>
      </w:r>
      <w:r w:rsidRPr="00A2070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20702">
        <w:rPr>
          <w:rFonts w:asciiTheme="minorHAnsi" w:hAnsiTheme="minorHAnsi" w:cstheme="minorHAnsi"/>
          <w:sz w:val="24"/>
          <w:szCs w:val="24"/>
        </w:rPr>
        <w:t>ochrony</w:t>
      </w:r>
      <w:r w:rsidRPr="00A2070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20702">
        <w:rPr>
          <w:rFonts w:asciiTheme="minorHAnsi" w:hAnsiTheme="minorHAnsi" w:cstheme="minorHAnsi"/>
          <w:sz w:val="24"/>
          <w:szCs w:val="24"/>
        </w:rPr>
        <w:t>przeciwpożarowej</w:t>
      </w:r>
      <w:r w:rsidRPr="00A2070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20702">
        <w:rPr>
          <w:rFonts w:asciiTheme="minorHAnsi" w:hAnsiTheme="minorHAnsi" w:cstheme="minorHAnsi"/>
          <w:sz w:val="24"/>
          <w:szCs w:val="24"/>
        </w:rPr>
        <w:t>oraz</w:t>
      </w:r>
      <w:r w:rsidRPr="00A2070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20702">
        <w:rPr>
          <w:rFonts w:asciiTheme="minorHAnsi" w:hAnsiTheme="minorHAnsi" w:cstheme="minorHAnsi"/>
          <w:sz w:val="24"/>
          <w:szCs w:val="24"/>
        </w:rPr>
        <w:t>jest</w:t>
      </w:r>
      <w:r w:rsidRPr="00A2070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20702">
        <w:rPr>
          <w:rFonts w:asciiTheme="minorHAnsi" w:hAnsiTheme="minorHAnsi" w:cstheme="minorHAnsi"/>
          <w:sz w:val="24"/>
          <w:szCs w:val="24"/>
        </w:rPr>
        <w:t>dopuszczony</w:t>
      </w:r>
      <w:r w:rsidRPr="00A2070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20702">
        <w:rPr>
          <w:rFonts w:asciiTheme="minorHAnsi" w:hAnsiTheme="minorHAnsi" w:cstheme="minorHAnsi"/>
          <w:sz w:val="24"/>
          <w:szCs w:val="24"/>
        </w:rPr>
        <w:t>do</w:t>
      </w:r>
      <w:r w:rsidRPr="00A2070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20702">
        <w:rPr>
          <w:rFonts w:asciiTheme="minorHAnsi" w:hAnsiTheme="minorHAnsi" w:cstheme="minorHAnsi"/>
          <w:sz w:val="24"/>
          <w:szCs w:val="24"/>
        </w:rPr>
        <w:t>użytku.</w:t>
      </w:r>
    </w:p>
    <w:p w14:paraId="22CF4D2C" w14:textId="40728CC3" w:rsidR="00AA1403" w:rsidRDefault="006E7E15" w:rsidP="00000648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20702">
        <w:rPr>
          <w:rFonts w:asciiTheme="minorHAnsi" w:hAnsiTheme="minorHAnsi" w:cstheme="minorHAnsi"/>
          <w:sz w:val="24"/>
          <w:szCs w:val="24"/>
        </w:rPr>
        <w:t>Wynajmujący oświadcza, że Lokal wolny jest od obciążeń na rzecz osób trzecich, które mogłyby utrudnić</w:t>
      </w:r>
      <w:r w:rsidRPr="00B85A62">
        <w:rPr>
          <w:rFonts w:asciiTheme="minorHAnsi" w:hAnsiTheme="minorHAnsi" w:cstheme="minorHAnsi"/>
          <w:sz w:val="24"/>
          <w:szCs w:val="24"/>
        </w:rPr>
        <w:t xml:space="preserve"> lub uniemożliwić wykonywanie przez Najemcę jego uprawnień wynikających z Umowy.</w:t>
      </w:r>
    </w:p>
    <w:bookmarkEnd w:id="0"/>
    <w:p w14:paraId="3F940220" w14:textId="10DBD19B" w:rsidR="00934E75" w:rsidRPr="00B85A62" w:rsidRDefault="00934E75" w:rsidP="00000648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60293982" w14:textId="77777777" w:rsidR="006E7E15" w:rsidRPr="00B85A62" w:rsidRDefault="006E7E15" w:rsidP="006E7E15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B85A62">
        <w:rPr>
          <w:rFonts w:asciiTheme="minorHAnsi" w:hAnsiTheme="minorHAnsi" w:cstheme="minorHAnsi"/>
          <w:b/>
          <w:sz w:val="24"/>
          <w:szCs w:val="24"/>
        </w:rPr>
        <w:t>§</w:t>
      </w:r>
      <w:r w:rsidRPr="00B85A6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b/>
          <w:sz w:val="24"/>
          <w:szCs w:val="24"/>
        </w:rPr>
        <w:t>2</w:t>
      </w:r>
      <w:r w:rsidRPr="00B85A62">
        <w:rPr>
          <w:rFonts w:asciiTheme="minorHAnsi" w:hAnsiTheme="minorHAnsi" w:cstheme="minorHAnsi"/>
          <w:b/>
          <w:sz w:val="24"/>
          <w:szCs w:val="24"/>
        </w:rPr>
        <w:br/>
        <w:t>Powstanie</w:t>
      </w:r>
      <w:r w:rsidRPr="00B85A6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b/>
          <w:sz w:val="24"/>
          <w:szCs w:val="24"/>
        </w:rPr>
        <w:t>najmu i wydanie Lokalu</w:t>
      </w:r>
    </w:p>
    <w:p w14:paraId="28902471" w14:textId="77777777" w:rsidR="006E7E15" w:rsidRPr="00B85A62" w:rsidRDefault="006E7E15" w:rsidP="006E7E15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5542F0" w14:textId="0A27B13C" w:rsidR="00365007" w:rsidRPr="00000648" w:rsidRDefault="00365007" w:rsidP="00365007">
      <w:pPr>
        <w:pStyle w:val="Standard"/>
        <w:numPr>
          <w:ilvl w:val="0"/>
          <w:numId w:val="15"/>
        </w:numPr>
        <w:tabs>
          <w:tab w:val="left" w:pos="64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85A62">
        <w:rPr>
          <w:rFonts w:asciiTheme="minorHAnsi" w:hAnsiTheme="minorHAnsi" w:cstheme="minorHAnsi"/>
          <w:sz w:val="24"/>
          <w:szCs w:val="24"/>
        </w:rPr>
        <w:t>Wynajmujący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wynajmuje,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a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Najemca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bierze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w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najem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Lokal z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przeznaczeniem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na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prowadzenie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działalności </w:t>
      </w:r>
      <w:r w:rsidR="0073029C" w:rsidRPr="00B046D5">
        <w:rPr>
          <w:rFonts w:asciiTheme="minorHAnsi" w:eastAsia="Arial" w:hAnsiTheme="minorHAnsi" w:cstheme="minorHAnsi"/>
          <w:sz w:val="24"/>
          <w:szCs w:val="24"/>
          <w:highlight w:val="yellow"/>
        </w:rPr>
        <w:t>XXX</w:t>
      </w:r>
      <w:r w:rsidRPr="00B85A62">
        <w:rPr>
          <w:rFonts w:asciiTheme="minorHAnsi" w:eastAsia="Arial" w:hAnsiTheme="minorHAnsi" w:cstheme="minorHAnsi"/>
          <w:sz w:val="24"/>
          <w:szCs w:val="24"/>
        </w:rPr>
        <w:t>.</w:t>
      </w:r>
    </w:p>
    <w:p w14:paraId="7EDB9ABB" w14:textId="77777777" w:rsidR="006E7E15" w:rsidRPr="00B85A62" w:rsidRDefault="006E7E15" w:rsidP="006E7E15">
      <w:pPr>
        <w:pStyle w:val="Standard"/>
        <w:numPr>
          <w:ilvl w:val="0"/>
          <w:numId w:val="15"/>
        </w:numPr>
        <w:tabs>
          <w:tab w:val="left" w:pos="6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85A62">
        <w:rPr>
          <w:rFonts w:asciiTheme="minorHAnsi" w:hAnsiTheme="minorHAnsi" w:cstheme="minorHAnsi"/>
          <w:sz w:val="24"/>
          <w:szCs w:val="24"/>
        </w:rPr>
        <w:t>Najemca oświadcza, że do momentu rozpoczęcia prowadzenia działalności określonej</w:t>
      </w:r>
      <w:r w:rsidRPr="00B85A62">
        <w:rPr>
          <w:rFonts w:asciiTheme="minorHAnsi" w:hAnsiTheme="minorHAnsi" w:cstheme="minorHAnsi"/>
          <w:sz w:val="24"/>
          <w:szCs w:val="24"/>
        </w:rPr>
        <w:br/>
        <w:t>w § 2 ust. 1 uzyska wszystkie niezbędne zgody i pozwolenia wymagane przepisami prawa do prowadzenia przedmiotowej działalności.</w:t>
      </w:r>
    </w:p>
    <w:p w14:paraId="49CBFD4E" w14:textId="77777777" w:rsidR="006E7E15" w:rsidRPr="00B85A62" w:rsidRDefault="006E7E15" w:rsidP="006E7E15">
      <w:pPr>
        <w:pStyle w:val="Standard"/>
        <w:numPr>
          <w:ilvl w:val="0"/>
          <w:numId w:val="15"/>
        </w:numPr>
        <w:tabs>
          <w:tab w:val="left" w:pos="6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85A62">
        <w:rPr>
          <w:rFonts w:asciiTheme="minorHAnsi" w:hAnsiTheme="minorHAnsi" w:cstheme="minorHAnsi"/>
          <w:sz w:val="24"/>
          <w:szCs w:val="24"/>
        </w:rPr>
        <w:lastRenderedPageBreak/>
        <w:t>Zmiana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przeznaczenia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Lokalu,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rodzaju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prowadzonej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w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nim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działalności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gospodarczej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lub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branży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wymaga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pisemnej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zgody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Wynajmującego.</w:t>
      </w:r>
    </w:p>
    <w:p w14:paraId="31C17F77" w14:textId="482445D3" w:rsidR="006E7E15" w:rsidRPr="00B046D5" w:rsidRDefault="006E7E15" w:rsidP="006E7E15">
      <w:pPr>
        <w:pStyle w:val="Standard"/>
        <w:numPr>
          <w:ilvl w:val="0"/>
          <w:numId w:val="15"/>
        </w:numPr>
        <w:tabs>
          <w:tab w:val="left" w:pos="690"/>
        </w:tabs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B85A62">
        <w:rPr>
          <w:rFonts w:asciiTheme="minorHAnsi" w:hAnsiTheme="minorHAnsi" w:cstheme="minorHAnsi"/>
          <w:sz w:val="24"/>
          <w:szCs w:val="24"/>
        </w:rPr>
        <w:t>Umowa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najmu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zostaje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zawarta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na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 xml:space="preserve">czas określony. Wynajmujący wynajmuje, a Najemca bierze w najem Lokal od dnia </w:t>
      </w:r>
      <w:r w:rsidR="0073029C" w:rsidRPr="00B046D5">
        <w:rPr>
          <w:rFonts w:asciiTheme="minorHAnsi" w:hAnsiTheme="minorHAnsi" w:cstheme="minorHAnsi"/>
          <w:sz w:val="24"/>
          <w:szCs w:val="24"/>
          <w:highlight w:val="yellow"/>
        </w:rPr>
        <w:t>XXX</w:t>
      </w:r>
      <w:r w:rsidR="00EF7F4E" w:rsidRPr="00B046D5">
        <w:rPr>
          <w:rFonts w:asciiTheme="minorHAnsi" w:hAnsiTheme="minorHAnsi" w:cstheme="minorHAnsi"/>
          <w:sz w:val="24"/>
          <w:szCs w:val="24"/>
          <w:highlight w:val="yellow"/>
        </w:rPr>
        <w:t xml:space="preserve"> do </w:t>
      </w:r>
      <w:r w:rsidRPr="00B046D5">
        <w:rPr>
          <w:rFonts w:asciiTheme="minorHAnsi" w:hAnsiTheme="minorHAnsi" w:cstheme="minorHAnsi"/>
          <w:sz w:val="24"/>
          <w:szCs w:val="24"/>
          <w:highlight w:val="yellow"/>
        </w:rPr>
        <w:t xml:space="preserve">dnia </w:t>
      </w:r>
      <w:r w:rsidR="0073029C" w:rsidRPr="00B046D5">
        <w:rPr>
          <w:rFonts w:asciiTheme="minorHAnsi" w:hAnsiTheme="minorHAnsi" w:cstheme="minorHAnsi"/>
          <w:sz w:val="24"/>
          <w:szCs w:val="24"/>
          <w:highlight w:val="yellow"/>
        </w:rPr>
        <w:t>XXX</w:t>
      </w:r>
      <w:r w:rsidR="00B178A4" w:rsidRPr="00B046D5">
        <w:rPr>
          <w:rFonts w:asciiTheme="minorHAnsi" w:hAnsiTheme="minorHAnsi" w:cstheme="minorHAnsi"/>
          <w:sz w:val="24"/>
          <w:szCs w:val="24"/>
          <w:highlight w:val="yellow"/>
        </w:rPr>
        <w:t xml:space="preserve"> r</w:t>
      </w:r>
      <w:r w:rsidR="0086109F" w:rsidRPr="00B046D5">
        <w:rPr>
          <w:rFonts w:asciiTheme="minorHAnsi" w:hAnsiTheme="minorHAnsi" w:cstheme="minorHAnsi"/>
          <w:sz w:val="24"/>
          <w:szCs w:val="24"/>
          <w:highlight w:val="yellow"/>
        </w:rPr>
        <w:t>.</w:t>
      </w:r>
    </w:p>
    <w:p w14:paraId="6743C1CF" w14:textId="77777777" w:rsidR="006E7E15" w:rsidRPr="00B85A62" w:rsidRDefault="006E7E15" w:rsidP="006E7E15">
      <w:pPr>
        <w:pStyle w:val="Standard"/>
        <w:numPr>
          <w:ilvl w:val="0"/>
          <w:numId w:val="15"/>
        </w:numPr>
        <w:tabs>
          <w:tab w:val="left" w:pos="67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85A62">
        <w:rPr>
          <w:rFonts w:asciiTheme="minorHAnsi" w:hAnsiTheme="minorHAnsi" w:cstheme="minorHAnsi"/>
          <w:sz w:val="24"/>
          <w:szCs w:val="24"/>
        </w:rPr>
        <w:t>Najemca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oświadcza,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że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zapoznał się ze stanem technicznym Lokalu i go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akceptuje</w:t>
      </w:r>
      <w:r w:rsidRPr="00B85A62">
        <w:rPr>
          <w:rFonts w:asciiTheme="minorHAnsi" w:eastAsia="Arial" w:hAnsiTheme="minorHAnsi" w:cstheme="minorHAnsi"/>
          <w:sz w:val="24"/>
          <w:szCs w:val="24"/>
        </w:rPr>
        <w:t>.</w:t>
      </w:r>
    </w:p>
    <w:p w14:paraId="2D6F0A47" w14:textId="77777777" w:rsidR="006E7E15" w:rsidRPr="00B85A62" w:rsidRDefault="006E7E15" w:rsidP="006E7E15">
      <w:pPr>
        <w:pStyle w:val="Standard"/>
        <w:numPr>
          <w:ilvl w:val="0"/>
          <w:numId w:val="15"/>
        </w:numPr>
        <w:tabs>
          <w:tab w:val="left" w:pos="67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85A62">
        <w:rPr>
          <w:rFonts w:asciiTheme="minorHAnsi" w:eastAsia="Arial" w:hAnsiTheme="minorHAnsi" w:cstheme="minorHAnsi"/>
          <w:sz w:val="24"/>
          <w:szCs w:val="24"/>
        </w:rPr>
        <w:t>Z przekazania Lokalu Najemcy zostanie sporządzony protokół zdawczo-odbiorczy.</w:t>
      </w:r>
    </w:p>
    <w:p w14:paraId="17EA04BC" w14:textId="77777777" w:rsidR="006E7E15" w:rsidRPr="00B85A62" w:rsidRDefault="006E7E15" w:rsidP="006E7E15">
      <w:pPr>
        <w:pStyle w:val="Standard"/>
        <w:tabs>
          <w:tab w:val="left" w:pos="675"/>
        </w:tabs>
        <w:ind w:left="345"/>
        <w:jc w:val="both"/>
        <w:rPr>
          <w:rFonts w:asciiTheme="minorHAnsi" w:hAnsiTheme="minorHAnsi" w:cstheme="minorHAnsi"/>
          <w:sz w:val="24"/>
          <w:szCs w:val="24"/>
        </w:rPr>
      </w:pPr>
    </w:p>
    <w:p w14:paraId="07C469F5" w14:textId="77777777" w:rsidR="006E7E15" w:rsidRPr="00B85A62" w:rsidRDefault="006E7E15" w:rsidP="006E7E15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B85A62">
        <w:rPr>
          <w:rFonts w:asciiTheme="minorHAnsi" w:hAnsiTheme="minorHAnsi" w:cstheme="minorHAnsi"/>
          <w:b/>
          <w:sz w:val="24"/>
          <w:szCs w:val="24"/>
        </w:rPr>
        <w:t>§</w:t>
      </w:r>
      <w:r w:rsidRPr="00B85A6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b/>
          <w:sz w:val="24"/>
          <w:szCs w:val="24"/>
        </w:rPr>
        <w:t>3</w:t>
      </w:r>
      <w:r w:rsidRPr="00B85A6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B85A62">
        <w:rPr>
          <w:rFonts w:asciiTheme="minorHAnsi" w:eastAsia="Arial" w:hAnsiTheme="minorHAnsi" w:cstheme="minorHAnsi"/>
          <w:b/>
          <w:sz w:val="24"/>
          <w:szCs w:val="24"/>
        </w:rPr>
        <w:br/>
      </w:r>
      <w:r w:rsidRPr="00B85A62">
        <w:rPr>
          <w:rFonts w:asciiTheme="minorHAnsi" w:hAnsiTheme="minorHAnsi" w:cstheme="minorHAnsi"/>
          <w:b/>
          <w:sz w:val="24"/>
          <w:szCs w:val="24"/>
        </w:rPr>
        <w:t>Czynsz</w:t>
      </w:r>
      <w:r w:rsidRPr="00B85A6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b/>
          <w:sz w:val="24"/>
          <w:szCs w:val="24"/>
        </w:rPr>
        <w:t>najmu i waloryzacja</w:t>
      </w:r>
    </w:p>
    <w:p w14:paraId="15217E53" w14:textId="77777777" w:rsidR="006E7E15" w:rsidRPr="00B85A62" w:rsidRDefault="006E7E15" w:rsidP="006E7E15">
      <w:pPr>
        <w:pStyle w:val="Standard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40F7F0F9" w14:textId="7EB01AB4" w:rsidR="006E7E15" w:rsidRPr="00B85A62" w:rsidRDefault="006E7E15" w:rsidP="006E7E15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A62">
        <w:rPr>
          <w:rFonts w:asciiTheme="minorHAnsi" w:hAnsiTheme="minorHAnsi" w:cstheme="minorHAnsi"/>
          <w:sz w:val="24"/>
          <w:szCs w:val="24"/>
        </w:rPr>
        <w:t>Najemca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będzie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płacił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Wynajmującemu</w:t>
      </w:r>
      <w:r w:rsidRPr="00000648">
        <w:rPr>
          <w:rFonts w:asciiTheme="minorHAnsi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czynsz</w:t>
      </w:r>
      <w:r w:rsidRPr="00000648">
        <w:rPr>
          <w:rFonts w:asciiTheme="minorHAnsi" w:hAnsiTheme="minorHAnsi" w:cstheme="minorHAnsi"/>
          <w:sz w:val="24"/>
          <w:szCs w:val="24"/>
        </w:rPr>
        <w:t xml:space="preserve"> najmu </w:t>
      </w:r>
      <w:r w:rsidRPr="00B85A62">
        <w:rPr>
          <w:rFonts w:asciiTheme="minorHAnsi" w:hAnsiTheme="minorHAnsi" w:cstheme="minorHAnsi"/>
          <w:sz w:val="24"/>
          <w:szCs w:val="24"/>
        </w:rPr>
        <w:t>w</w:t>
      </w:r>
      <w:r w:rsidRPr="00000648">
        <w:rPr>
          <w:rFonts w:asciiTheme="minorHAnsi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 xml:space="preserve">wysokości </w:t>
      </w:r>
      <w:r w:rsidR="0073029C" w:rsidRPr="00B046D5">
        <w:rPr>
          <w:rFonts w:asciiTheme="minorHAnsi" w:hAnsiTheme="minorHAnsi" w:cstheme="minorHAnsi"/>
          <w:sz w:val="24"/>
          <w:szCs w:val="24"/>
          <w:highlight w:val="yellow"/>
        </w:rPr>
        <w:t>XXX</w:t>
      </w:r>
      <w:r w:rsidR="00AA1403" w:rsidRPr="00000648">
        <w:rPr>
          <w:rFonts w:asciiTheme="minorHAnsi" w:hAnsiTheme="minorHAnsi" w:cstheme="minorHAnsi"/>
          <w:sz w:val="24"/>
          <w:szCs w:val="24"/>
        </w:rPr>
        <w:t xml:space="preserve"> zł netto miesięcznie (słownie: </w:t>
      </w:r>
      <w:r w:rsidR="0073029C" w:rsidRPr="00B046D5">
        <w:rPr>
          <w:rFonts w:asciiTheme="minorHAnsi" w:hAnsiTheme="minorHAnsi" w:cstheme="minorHAnsi"/>
          <w:sz w:val="24"/>
          <w:szCs w:val="24"/>
          <w:highlight w:val="yellow"/>
        </w:rPr>
        <w:t>XXX</w:t>
      </w:r>
      <w:r w:rsidR="00ED60D9">
        <w:rPr>
          <w:rFonts w:asciiTheme="minorHAnsi" w:hAnsiTheme="minorHAnsi" w:cstheme="minorHAnsi"/>
          <w:sz w:val="24"/>
          <w:szCs w:val="24"/>
        </w:rPr>
        <w:t xml:space="preserve"> </w:t>
      </w:r>
      <w:r w:rsidR="0073029C">
        <w:rPr>
          <w:rFonts w:asciiTheme="minorHAnsi" w:hAnsiTheme="minorHAnsi" w:cstheme="minorHAnsi"/>
          <w:sz w:val="24"/>
          <w:szCs w:val="24"/>
        </w:rPr>
        <w:t>zł</w:t>
      </w:r>
      <w:r w:rsidR="00AA1403" w:rsidRPr="00000648">
        <w:rPr>
          <w:rFonts w:asciiTheme="minorHAnsi" w:hAnsiTheme="minorHAnsi" w:cstheme="minorHAnsi"/>
          <w:sz w:val="24"/>
          <w:szCs w:val="24"/>
        </w:rPr>
        <w:t>)</w:t>
      </w:r>
      <w:r w:rsidRPr="00B85A62">
        <w:rPr>
          <w:rFonts w:asciiTheme="minorHAnsi" w:hAnsiTheme="minorHAnsi" w:cstheme="minorHAnsi"/>
          <w:sz w:val="24"/>
          <w:szCs w:val="24"/>
        </w:rPr>
        <w:t xml:space="preserve"> plus należny podatek VAT.</w:t>
      </w:r>
    </w:p>
    <w:p w14:paraId="02E44A7E" w14:textId="77777777" w:rsidR="006E7E15" w:rsidRPr="00B85A62" w:rsidRDefault="006E7E15" w:rsidP="006E7E15">
      <w:pPr>
        <w:pStyle w:val="Standard"/>
        <w:numPr>
          <w:ilvl w:val="0"/>
          <w:numId w:val="16"/>
        </w:numPr>
        <w:tabs>
          <w:tab w:val="left" w:pos="106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85A62">
        <w:rPr>
          <w:rFonts w:asciiTheme="minorHAnsi" w:hAnsiTheme="minorHAnsi" w:cstheme="minorHAnsi"/>
          <w:sz w:val="24"/>
          <w:szCs w:val="24"/>
        </w:rPr>
        <w:t>Czynsz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najmu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płatny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będzie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z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góry,</w:t>
      </w:r>
      <w:r w:rsidRPr="00B85A6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przelewem </w:t>
      </w:r>
      <w:r w:rsidRPr="00B85A62">
        <w:rPr>
          <w:rFonts w:asciiTheme="minorHAnsi" w:hAnsiTheme="minorHAnsi" w:cstheme="minorHAnsi"/>
          <w:sz w:val="24"/>
          <w:szCs w:val="24"/>
        </w:rPr>
        <w:t>na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rachunek</w:t>
      </w:r>
      <w:r w:rsidRPr="00B85A6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bankowy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wskazany na fakturze VAT,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płatnej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w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ciągu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14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dni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od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daty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jej </w:t>
      </w:r>
      <w:r w:rsidRPr="00B85A62">
        <w:rPr>
          <w:rFonts w:asciiTheme="minorHAnsi" w:hAnsiTheme="minorHAnsi" w:cstheme="minorHAnsi"/>
          <w:sz w:val="24"/>
          <w:szCs w:val="24"/>
        </w:rPr>
        <w:t>wystawienia.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Najemca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upoważnia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Wynajmującego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do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wystawiania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faktur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VAT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bez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podpisu</w:t>
      </w:r>
      <w:r w:rsidRPr="00B85A6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85A62">
        <w:rPr>
          <w:rFonts w:asciiTheme="minorHAnsi" w:hAnsiTheme="minorHAnsi" w:cstheme="minorHAnsi"/>
          <w:sz w:val="24"/>
          <w:szCs w:val="24"/>
        </w:rPr>
        <w:t>Najemcy.</w:t>
      </w:r>
    </w:p>
    <w:p w14:paraId="0B0A6293" w14:textId="21143586" w:rsidR="006E7E15" w:rsidRPr="00B85A62" w:rsidRDefault="006E7E15" w:rsidP="006E7E15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A62">
        <w:rPr>
          <w:rFonts w:asciiTheme="minorHAnsi" w:hAnsiTheme="minorHAnsi" w:cstheme="minorHAnsi"/>
          <w:sz w:val="24"/>
          <w:szCs w:val="24"/>
        </w:rPr>
        <w:t xml:space="preserve">W przypadku wystąpienia opóźnienia z zapłatą czynszu bądź opłat za media Wynajmujący obciąży Najemcę odsetkami ustawowymi za opóźnienie, a kolejne wpłaty, niezależnie od tytułu wskazanego za ich podstawę, mogą być w pierwszej kolejności zarachowane przez Wynajmującego na zapłatę odsetek, </w:t>
      </w:r>
      <w:r w:rsidR="00DC549D" w:rsidRPr="00B85A62">
        <w:rPr>
          <w:rFonts w:asciiTheme="minorHAnsi" w:hAnsiTheme="minorHAnsi" w:cstheme="minorHAnsi"/>
          <w:sz w:val="24"/>
          <w:szCs w:val="24"/>
        </w:rPr>
        <w:t>a w dalszej na należność główną, począwszy od należności najdawniej wymagalnej.</w:t>
      </w:r>
    </w:p>
    <w:p w14:paraId="3817AE66" w14:textId="0A1773BE" w:rsidR="00972888" w:rsidRPr="00B85A62" w:rsidRDefault="00972888" w:rsidP="00972888">
      <w:pPr>
        <w:pStyle w:val="Standard"/>
        <w:numPr>
          <w:ilvl w:val="0"/>
          <w:numId w:val="16"/>
        </w:numPr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85A62">
        <w:rPr>
          <w:rFonts w:asciiTheme="minorHAnsi" w:hAnsiTheme="minorHAnsi" w:cstheme="minorHAnsi"/>
          <w:sz w:val="24"/>
          <w:szCs w:val="24"/>
        </w:rPr>
        <w:t>Czynsz najmu będzie waloryzowany zgodnie z półrocznym wskaźnikiem cen towarów i usług konsumpcyjnych w stosunku do okresu poprzedniego ogłaszanego przez Główny Urząd Statystyczny. Waloryzacja będzie miała miejsce dwa razy w roku ze skutkiem na 1 stycznia i 1 lipca danego roku. W przypadku, gdy w wyniku waloryzacji wysokość czynszu uległaby zmniejszeniu Strony postanawiają, że czynsz najmu pozostaje bez zmian. Wynajmujący powiadomi Najemcę o zmianach czynszu wywołanych waloryzacją w ciągu 2 miesięcy, w tym też terminie przekaże korekty odpowiednich faktur VAT.</w:t>
      </w:r>
    </w:p>
    <w:p w14:paraId="7F8A58E4" w14:textId="77777777" w:rsidR="00972888" w:rsidRPr="00B85A62" w:rsidRDefault="00972888" w:rsidP="00972888">
      <w:pPr>
        <w:pStyle w:val="Standard"/>
        <w:numPr>
          <w:ilvl w:val="0"/>
          <w:numId w:val="16"/>
        </w:numPr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85A62">
        <w:rPr>
          <w:rFonts w:asciiTheme="minorHAnsi" w:hAnsiTheme="minorHAnsi" w:cstheme="minorHAnsi"/>
          <w:sz w:val="24"/>
          <w:szCs w:val="24"/>
        </w:rPr>
        <w:t xml:space="preserve">W przypadku przystąpienia Polski do Strefy Euro (przyjęcie waluty EURO) w czasie trwania niniejszej Umowy, wskaźnik wskazany powyżej zostanie zastąpiony nowym wskaźnikiem publikowanym przez Eurostat dla Strefy Euro (Euro </w:t>
      </w:r>
      <w:proofErr w:type="spellStart"/>
      <w:r w:rsidRPr="00B85A62">
        <w:rPr>
          <w:rFonts w:asciiTheme="minorHAnsi" w:hAnsiTheme="minorHAnsi" w:cstheme="minorHAnsi"/>
          <w:sz w:val="24"/>
          <w:szCs w:val="24"/>
        </w:rPr>
        <w:t>Area</w:t>
      </w:r>
      <w:proofErr w:type="spellEnd"/>
      <w:r w:rsidRPr="00B85A62">
        <w:rPr>
          <w:rFonts w:asciiTheme="minorHAnsi" w:hAnsiTheme="minorHAnsi" w:cstheme="minorHAnsi"/>
          <w:sz w:val="24"/>
          <w:szCs w:val="24"/>
        </w:rPr>
        <w:t>). W przypadku braku takiego wskaźnika zastąpi go inny, najbardziej zbliżony wskaźnik, ustalony przez Wynajmującego. Dla indeksacji czynszu w walucie Euro będą miały zastosowanie takie same zasady jak dla indeksacji czynszu w walucie PLN, opisane powyżej.</w:t>
      </w:r>
    </w:p>
    <w:p w14:paraId="79811ADC" w14:textId="77777777" w:rsidR="00972888" w:rsidRPr="00B85A62" w:rsidRDefault="00972888" w:rsidP="00000648">
      <w:pPr>
        <w:pStyle w:val="Standard"/>
        <w:numPr>
          <w:ilvl w:val="0"/>
          <w:numId w:val="16"/>
        </w:numPr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85A62">
        <w:rPr>
          <w:rFonts w:asciiTheme="minorHAnsi" w:hAnsiTheme="minorHAnsi" w:cstheme="minorHAnsi"/>
          <w:sz w:val="24"/>
          <w:szCs w:val="24"/>
        </w:rPr>
        <w:t>Zmiana wysokości czynszu najmu związana z jego waloryzacją jak również zmiana wskaźnika związana z zastąpieniem go innym analogicznym wskaźnikiem lub odpowiednim wskaźnikiem dla Strefy Euro nie stanowią zmiany Umowy Najmu</w:t>
      </w:r>
      <w:r w:rsidRPr="00B85A62">
        <w:rPr>
          <w:rFonts w:asciiTheme="minorHAnsi" w:hAnsiTheme="minorHAnsi" w:cstheme="minorHAnsi"/>
          <w:sz w:val="24"/>
          <w:szCs w:val="24"/>
        </w:rPr>
        <w:br/>
        <w:t>i nie wymagają podpisania aneksu.</w:t>
      </w:r>
    </w:p>
    <w:p w14:paraId="68F069D3" w14:textId="77777777" w:rsidR="000A2EF5" w:rsidRPr="00B85A62" w:rsidRDefault="000A2EF5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39842DC8" w14:textId="77777777" w:rsidR="00C324E2" w:rsidRPr="00D04F12" w:rsidRDefault="00C324E2" w:rsidP="00C324E2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b/>
          <w:sz w:val="24"/>
          <w:szCs w:val="24"/>
        </w:rPr>
        <w:t>§</w:t>
      </w:r>
      <w:r w:rsidRPr="00D04F1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b/>
          <w:sz w:val="24"/>
          <w:szCs w:val="24"/>
        </w:rPr>
        <w:t>4</w:t>
      </w:r>
      <w:r w:rsidRPr="00D04F1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D04F12">
        <w:rPr>
          <w:rFonts w:asciiTheme="minorHAnsi" w:eastAsia="Arial" w:hAnsiTheme="minorHAnsi" w:cstheme="minorHAnsi"/>
          <w:b/>
          <w:sz w:val="24"/>
          <w:szCs w:val="24"/>
        </w:rPr>
        <w:br/>
      </w:r>
      <w:r w:rsidRPr="00D04F12">
        <w:rPr>
          <w:rFonts w:asciiTheme="minorHAnsi" w:hAnsiTheme="minorHAnsi" w:cstheme="minorHAnsi"/>
          <w:b/>
          <w:sz w:val="24"/>
          <w:szCs w:val="24"/>
        </w:rPr>
        <w:t>Media</w:t>
      </w:r>
    </w:p>
    <w:p w14:paraId="1EDD25A7" w14:textId="77777777" w:rsidR="00C324E2" w:rsidRPr="00D04F12" w:rsidRDefault="00C324E2" w:rsidP="00C324E2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24FA42E6" w14:textId="77777777" w:rsidR="00C324E2" w:rsidRPr="00D04F12" w:rsidRDefault="00C324E2" w:rsidP="00C324E2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 xml:space="preserve">Najemca, niezależnie od czynszu, przez cały okres trwania najmu, a także w okresie bezumownego korzystania z Lokalu zobowiązany jest do pokrywania kosztów </w:t>
      </w:r>
      <w:r w:rsidRPr="00D04F12">
        <w:rPr>
          <w:rFonts w:asciiTheme="minorHAnsi" w:eastAsia="Arial" w:hAnsiTheme="minorHAnsi" w:cstheme="minorHAnsi"/>
          <w:sz w:val="24"/>
          <w:szCs w:val="24"/>
        </w:rPr>
        <w:t>zużycia mediów według stawek stosowanych przez dostawców w następujący sposób:</w:t>
      </w:r>
    </w:p>
    <w:p w14:paraId="2FE5331E" w14:textId="77777777" w:rsidR="00C324E2" w:rsidRPr="00D04F12" w:rsidRDefault="00C324E2" w:rsidP="00C324E2">
      <w:pPr>
        <w:pStyle w:val="Standard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za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centralne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ogrzewanie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-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stawka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x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m²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wynajmowanej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powierzchni,</w:t>
      </w:r>
    </w:p>
    <w:p w14:paraId="06E6DD45" w14:textId="77777777" w:rsidR="00C324E2" w:rsidRPr="00D04F12" w:rsidRDefault="00C324E2" w:rsidP="00C324E2">
      <w:pPr>
        <w:pStyle w:val="Standard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za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podgrzanie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wody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-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stawka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x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m³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zużytej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wody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w/g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wskazań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eastAsia="Arial" w:hAnsiTheme="minorHAnsi" w:cstheme="minorHAnsi"/>
          <w:sz w:val="24"/>
          <w:szCs w:val="24"/>
        </w:rPr>
        <w:tab/>
      </w:r>
      <w:r w:rsidRPr="00D04F12">
        <w:rPr>
          <w:rFonts w:asciiTheme="minorHAnsi" w:hAnsiTheme="minorHAnsi" w:cstheme="minorHAnsi"/>
          <w:sz w:val="24"/>
          <w:szCs w:val="24"/>
        </w:rPr>
        <w:t>wodomierza,</w:t>
      </w:r>
    </w:p>
    <w:p w14:paraId="61C34B99" w14:textId="77777777" w:rsidR="00C324E2" w:rsidRPr="00D04F12" w:rsidRDefault="00C324E2" w:rsidP="00C324E2">
      <w:pPr>
        <w:pStyle w:val="Standard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za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zimną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wodę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-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stawka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x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m³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zużytej </w:t>
      </w:r>
      <w:r w:rsidRPr="00D04F12">
        <w:rPr>
          <w:rFonts w:asciiTheme="minorHAnsi" w:hAnsiTheme="minorHAnsi" w:cstheme="minorHAnsi"/>
          <w:sz w:val="24"/>
          <w:szCs w:val="24"/>
        </w:rPr>
        <w:t>wody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w/g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wskazań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wodomierza,</w:t>
      </w:r>
    </w:p>
    <w:p w14:paraId="1C381AE1" w14:textId="77777777" w:rsidR="00C324E2" w:rsidRPr="00D04F12" w:rsidRDefault="00C324E2" w:rsidP="00C324E2">
      <w:pPr>
        <w:pStyle w:val="Standard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za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ścieki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-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stawka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x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m³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zużytej </w:t>
      </w:r>
      <w:r w:rsidRPr="00D04F12">
        <w:rPr>
          <w:rFonts w:asciiTheme="minorHAnsi" w:hAnsiTheme="minorHAnsi" w:cstheme="minorHAnsi"/>
          <w:sz w:val="24"/>
          <w:szCs w:val="24"/>
        </w:rPr>
        <w:t>wody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zimnej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ciepłej w/g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wskazań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wodomierza,</w:t>
      </w:r>
    </w:p>
    <w:p w14:paraId="2F6BEB9A" w14:textId="77777777" w:rsidR="00C324E2" w:rsidRPr="00D04F12" w:rsidRDefault="00C324E2" w:rsidP="00C324E2">
      <w:pPr>
        <w:pStyle w:val="Standard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lastRenderedPageBreak/>
        <w:t>za wywóz odpadów – według ilości odpadów i sposobu ich segregacji, zadeklarowanej przez Najemcę na oświadczeniu złożonym nie później niż w dniu protokolarnego wydania Lokalu Najemcy.</w:t>
      </w:r>
    </w:p>
    <w:p w14:paraId="5A3A3FD2" w14:textId="77777777" w:rsidR="00C324E2" w:rsidRPr="00D04F12" w:rsidRDefault="00C324E2" w:rsidP="00C324E2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eastAsia="Arial" w:hAnsiTheme="minorHAnsi" w:cstheme="minorHAnsi"/>
          <w:sz w:val="24"/>
          <w:szCs w:val="24"/>
        </w:rPr>
        <w:t xml:space="preserve">Najemca pokryje koszty zużycia w/w mediów w oparciu o wystawioną przez Wynajmującego refakturę, przelewem </w:t>
      </w:r>
      <w:r w:rsidRPr="00D04F12">
        <w:rPr>
          <w:rFonts w:asciiTheme="minorHAnsi" w:hAnsiTheme="minorHAnsi" w:cstheme="minorHAnsi"/>
          <w:sz w:val="24"/>
          <w:szCs w:val="24"/>
        </w:rPr>
        <w:t>na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rachunek</w:t>
      </w:r>
      <w:r w:rsidRPr="00D04F1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bankowy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na niej </w:t>
      </w:r>
      <w:r w:rsidRPr="00D04F12">
        <w:rPr>
          <w:rFonts w:asciiTheme="minorHAnsi" w:hAnsiTheme="minorHAnsi" w:cstheme="minorHAnsi"/>
          <w:sz w:val="24"/>
          <w:szCs w:val="24"/>
        </w:rPr>
        <w:t xml:space="preserve">wskazany, </w:t>
      </w:r>
      <w:r w:rsidRPr="00D04F12">
        <w:rPr>
          <w:rFonts w:asciiTheme="minorHAnsi" w:hAnsiTheme="minorHAnsi" w:cstheme="minorHAnsi"/>
          <w:sz w:val="24"/>
          <w:szCs w:val="24"/>
        </w:rPr>
        <w:br/>
        <w:t>w terminie 14 dni od dnia jej wystawienia. Najemca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upoważnia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Wynajmującego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do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wystawiania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re</w:t>
      </w:r>
      <w:r w:rsidRPr="00D04F12">
        <w:rPr>
          <w:rFonts w:asciiTheme="minorHAnsi" w:hAnsiTheme="minorHAnsi" w:cstheme="minorHAnsi"/>
          <w:sz w:val="24"/>
          <w:szCs w:val="24"/>
        </w:rPr>
        <w:t>faktur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bez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podpisu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Najemcy.</w:t>
      </w:r>
    </w:p>
    <w:p w14:paraId="07AF4312" w14:textId="77777777" w:rsidR="00C324E2" w:rsidRPr="00D04F12" w:rsidRDefault="00C324E2" w:rsidP="00C324E2">
      <w:pPr>
        <w:pStyle w:val="Standard"/>
        <w:numPr>
          <w:ilvl w:val="0"/>
          <w:numId w:val="18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04F12">
        <w:rPr>
          <w:rFonts w:asciiTheme="minorHAnsi" w:eastAsia="Arial" w:hAnsiTheme="minorHAnsi" w:cstheme="minorHAnsi"/>
          <w:sz w:val="24"/>
          <w:szCs w:val="24"/>
        </w:rPr>
        <w:t xml:space="preserve">Najemca zobowiązany jest do zawarcia umów dostawy pozostałych mediów, </w:t>
      </w:r>
      <w:r w:rsidRPr="00D04F12">
        <w:rPr>
          <w:rFonts w:asciiTheme="minorHAnsi" w:eastAsia="Arial" w:hAnsiTheme="minorHAnsi" w:cstheme="minorHAnsi"/>
          <w:sz w:val="24"/>
          <w:szCs w:val="24"/>
        </w:rPr>
        <w:br/>
        <w:t>jak energia elektryczna we własnym imieniu z właściwym dostawcą mediów.</w:t>
      </w:r>
    </w:p>
    <w:p w14:paraId="69ACAC9A" w14:textId="77777777" w:rsidR="00C324E2" w:rsidRPr="00D04F12" w:rsidRDefault="00C324E2" w:rsidP="00C324E2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Rozliczenie mediów będzie odbywało się po stawkach, według których Wynajmujący został obciążony przez dostawcę mediów w danym okresie rozliczeniowym. Zmiany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eastAsia="Arial" w:hAnsiTheme="minorHAnsi" w:cstheme="minorHAnsi"/>
          <w:sz w:val="24"/>
          <w:szCs w:val="24"/>
        </w:rPr>
        <w:br/>
      </w:r>
      <w:r w:rsidRPr="00D04F12">
        <w:rPr>
          <w:rFonts w:asciiTheme="minorHAnsi" w:hAnsiTheme="minorHAnsi" w:cstheme="minorHAnsi"/>
          <w:sz w:val="24"/>
          <w:szCs w:val="24"/>
        </w:rPr>
        <w:t>w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wysokości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stawek za media </w:t>
      </w:r>
      <w:r w:rsidRPr="00D04F12">
        <w:rPr>
          <w:rFonts w:asciiTheme="minorHAnsi" w:hAnsiTheme="minorHAnsi" w:cstheme="minorHAnsi"/>
          <w:sz w:val="24"/>
          <w:szCs w:val="24"/>
        </w:rPr>
        <w:t>nie wymagają aneksu do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Umowy Najmu. Wynajmujący powiadomi jedynie o takiej zmianie wraz z doręczeniem odpowiedniej refaktury.</w:t>
      </w:r>
    </w:p>
    <w:p w14:paraId="20669073" w14:textId="77777777" w:rsidR="00C324E2" w:rsidRPr="00D04F12" w:rsidRDefault="00C324E2" w:rsidP="00C324E2">
      <w:pPr>
        <w:pStyle w:val="Standard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19C052F6" w14:textId="77777777" w:rsidR="00C324E2" w:rsidRPr="00D04F12" w:rsidRDefault="00C324E2" w:rsidP="00C324E2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b/>
          <w:sz w:val="24"/>
          <w:szCs w:val="24"/>
        </w:rPr>
        <w:t>§</w:t>
      </w:r>
      <w:r w:rsidRPr="00D04F1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b/>
          <w:sz w:val="24"/>
          <w:szCs w:val="24"/>
        </w:rPr>
        <w:t>5</w:t>
      </w:r>
      <w:r w:rsidRPr="00D04F12">
        <w:rPr>
          <w:rFonts w:asciiTheme="minorHAnsi" w:hAnsiTheme="minorHAnsi" w:cstheme="minorHAnsi"/>
          <w:b/>
          <w:sz w:val="24"/>
          <w:szCs w:val="24"/>
        </w:rPr>
        <w:br/>
        <w:t>Zabezpieczenie</w:t>
      </w:r>
    </w:p>
    <w:p w14:paraId="023B7047" w14:textId="77777777" w:rsidR="00C324E2" w:rsidRPr="00D04F12" w:rsidRDefault="00C324E2" w:rsidP="00C324E2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</w:p>
    <w:p w14:paraId="3D4EFD27" w14:textId="284F260F" w:rsidR="00C324E2" w:rsidRPr="00962E74" w:rsidRDefault="00C324E2" w:rsidP="00C324E2">
      <w:pPr>
        <w:pStyle w:val="Standard"/>
        <w:numPr>
          <w:ilvl w:val="0"/>
          <w:numId w:val="8"/>
        </w:numPr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62E74">
        <w:rPr>
          <w:rFonts w:asciiTheme="minorHAnsi" w:hAnsiTheme="minorHAnsi" w:cstheme="minorHAnsi"/>
          <w:sz w:val="24"/>
          <w:szCs w:val="24"/>
        </w:rPr>
        <w:t>W celu zabezpieczenia potencjalnych</w:t>
      </w:r>
      <w:r w:rsidRPr="00962E7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62E74">
        <w:rPr>
          <w:rFonts w:asciiTheme="minorHAnsi" w:hAnsiTheme="minorHAnsi" w:cstheme="minorHAnsi"/>
          <w:sz w:val="24"/>
          <w:szCs w:val="24"/>
        </w:rPr>
        <w:t>roszczeń Wynajmującego wynikających</w:t>
      </w:r>
      <w:r w:rsidRPr="00962E74">
        <w:rPr>
          <w:rFonts w:asciiTheme="minorHAnsi" w:hAnsiTheme="minorHAnsi" w:cstheme="minorHAnsi"/>
          <w:sz w:val="24"/>
          <w:szCs w:val="24"/>
        </w:rPr>
        <w:br/>
        <w:t xml:space="preserve">z niniejszej Umowy Najmu, Najemca zobowiązuje się do wpłaty na rzecz Wynajmującego kaucji w wysokości </w:t>
      </w:r>
      <w:r w:rsidR="004D226B" w:rsidRPr="00962E74">
        <w:rPr>
          <w:rFonts w:asciiTheme="minorHAnsi" w:hAnsiTheme="minorHAnsi" w:cstheme="minorHAnsi"/>
          <w:sz w:val="24"/>
          <w:szCs w:val="24"/>
        </w:rPr>
        <w:t>trzymiesięcznego</w:t>
      </w:r>
      <w:r w:rsidRPr="00962E74">
        <w:rPr>
          <w:rFonts w:asciiTheme="minorHAnsi" w:hAnsiTheme="minorHAnsi" w:cstheme="minorHAnsi"/>
          <w:sz w:val="24"/>
          <w:szCs w:val="24"/>
        </w:rPr>
        <w:t xml:space="preserve"> czynszu najmu </w:t>
      </w:r>
      <w:r w:rsidR="004D226B" w:rsidRPr="00962E74">
        <w:rPr>
          <w:rFonts w:asciiTheme="minorHAnsi" w:hAnsiTheme="minorHAnsi" w:cstheme="minorHAnsi"/>
          <w:sz w:val="24"/>
          <w:szCs w:val="24"/>
        </w:rPr>
        <w:t>brutto</w:t>
      </w:r>
      <w:r w:rsidRPr="00962E74">
        <w:rPr>
          <w:rFonts w:asciiTheme="minorHAnsi" w:hAnsiTheme="minorHAnsi" w:cstheme="minorHAnsi"/>
          <w:sz w:val="24"/>
          <w:szCs w:val="24"/>
        </w:rPr>
        <w:t xml:space="preserve"> </w:t>
      </w:r>
      <w:r w:rsidRPr="00962E74">
        <w:rPr>
          <w:rFonts w:asciiTheme="minorHAnsi" w:hAnsiTheme="minorHAnsi" w:cstheme="minorHAnsi"/>
          <w:sz w:val="24"/>
          <w:szCs w:val="24"/>
        </w:rPr>
        <w:br/>
        <w:t>w terminie 2 (słownie: dwóch) tygodni od podpisania Umowy na rachunek wskazany przez Wynajmującego. Zapłata kaucji nie</w:t>
      </w:r>
      <w:r w:rsidRPr="00962E7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62E74">
        <w:rPr>
          <w:rFonts w:asciiTheme="minorHAnsi" w:hAnsiTheme="minorHAnsi" w:cstheme="minorHAnsi"/>
          <w:sz w:val="24"/>
          <w:szCs w:val="24"/>
        </w:rPr>
        <w:t>wyklucza</w:t>
      </w:r>
      <w:r w:rsidRPr="00962E7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62E74">
        <w:rPr>
          <w:rFonts w:asciiTheme="minorHAnsi" w:hAnsiTheme="minorHAnsi" w:cstheme="minorHAnsi"/>
          <w:sz w:val="24"/>
          <w:szCs w:val="24"/>
        </w:rPr>
        <w:t>roszczeń</w:t>
      </w:r>
      <w:r w:rsidRPr="00962E7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62E74">
        <w:rPr>
          <w:rFonts w:asciiTheme="minorHAnsi" w:hAnsiTheme="minorHAnsi" w:cstheme="minorHAnsi"/>
          <w:sz w:val="24"/>
          <w:szCs w:val="24"/>
        </w:rPr>
        <w:t>Wynajmującego</w:t>
      </w:r>
      <w:r w:rsidRPr="00962E7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62E74">
        <w:rPr>
          <w:rFonts w:asciiTheme="minorHAnsi" w:hAnsiTheme="minorHAnsi" w:cstheme="minorHAnsi"/>
          <w:sz w:val="24"/>
          <w:szCs w:val="24"/>
        </w:rPr>
        <w:t>do</w:t>
      </w:r>
      <w:r w:rsidRPr="00962E7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62E74">
        <w:rPr>
          <w:rFonts w:asciiTheme="minorHAnsi" w:hAnsiTheme="minorHAnsi" w:cstheme="minorHAnsi"/>
          <w:sz w:val="24"/>
          <w:szCs w:val="24"/>
        </w:rPr>
        <w:t>odszkodowania</w:t>
      </w:r>
      <w:r w:rsidRPr="00962E7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62E74">
        <w:rPr>
          <w:rFonts w:asciiTheme="minorHAnsi" w:hAnsiTheme="minorHAnsi" w:cstheme="minorHAnsi"/>
          <w:sz w:val="24"/>
          <w:szCs w:val="24"/>
        </w:rPr>
        <w:t>przewyższającego</w:t>
      </w:r>
      <w:r w:rsidRPr="00962E74">
        <w:rPr>
          <w:rFonts w:asciiTheme="minorHAnsi" w:eastAsia="Arial" w:hAnsiTheme="minorHAnsi" w:cstheme="minorHAnsi"/>
          <w:sz w:val="24"/>
          <w:szCs w:val="24"/>
        </w:rPr>
        <w:t xml:space="preserve"> jej </w:t>
      </w:r>
      <w:r w:rsidRPr="00962E74">
        <w:rPr>
          <w:rFonts w:asciiTheme="minorHAnsi" w:hAnsiTheme="minorHAnsi" w:cstheme="minorHAnsi"/>
          <w:sz w:val="24"/>
          <w:szCs w:val="24"/>
        </w:rPr>
        <w:t>wysokość.</w:t>
      </w:r>
      <w:r w:rsidR="00AE52EC" w:rsidRPr="00962E74">
        <w:rPr>
          <w:rFonts w:asciiTheme="minorHAnsi" w:hAnsiTheme="minorHAnsi" w:cstheme="minorHAnsi"/>
          <w:sz w:val="24"/>
          <w:szCs w:val="24"/>
        </w:rPr>
        <w:t xml:space="preserve"> Najemca wyraża zgodę na dokonanie przeksięgowania przez Wynajmującego kwoty kaucji wpłaconej dotychczas przez Najemcę w wysokości </w:t>
      </w:r>
      <w:r w:rsidR="0073029C" w:rsidRPr="00B046D5">
        <w:rPr>
          <w:rFonts w:asciiTheme="minorHAnsi" w:hAnsiTheme="minorHAnsi" w:cstheme="minorHAnsi"/>
          <w:sz w:val="24"/>
          <w:szCs w:val="24"/>
          <w:highlight w:val="yellow"/>
        </w:rPr>
        <w:t>XXX</w:t>
      </w:r>
      <w:r w:rsidR="00AE52EC" w:rsidRPr="00962E74">
        <w:rPr>
          <w:rFonts w:asciiTheme="minorHAnsi" w:hAnsiTheme="minorHAnsi" w:cstheme="minorHAnsi"/>
          <w:sz w:val="24"/>
          <w:szCs w:val="24"/>
        </w:rPr>
        <w:t xml:space="preserve"> zł (słownie: </w:t>
      </w:r>
      <w:r w:rsidR="0073029C" w:rsidRPr="00B046D5">
        <w:rPr>
          <w:rFonts w:asciiTheme="minorHAnsi" w:hAnsiTheme="minorHAnsi" w:cstheme="minorHAnsi"/>
          <w:sz w:val="24"/>
          <w:szCs w:val="24"/>
          <w:highlight w:val="yellow"/>
        </w:rPr>
        <w:t>XXX</w:t>
      </w:r>
      <w:r w:rsidR="00AE52EC" w:rsidRPr="00962E74">
        <w:rPr>
          <w:rFonts w:asciiTheme="minorHAnsi" w:hAnsiTheme="minorHAnsi" w:cstheme="minorHAnsi"/>
          <w:sz w:val="24"/>
          <w:szCs w:val="24"/>
        </w:rPr>
        <w:t>)</w:t>
      </w:r>
      <w:r w:rsidR="00C959B3" w:rsidRPr="00962E74">
        <w:rPr>
          <w:rFonts w:asciiTheme="minorHAnsi" w:hAnsiTheme="minorHAnsi" w:cstheme="minorHAnsi"/>
          <w:sz w:val="24"/>
          <w:szCs w:val="24"/>
        </w:rPr>
        <w:t>.</w:t>
      </w:r>
    </w:p>
    <w:p w14:paraId="1A52A534" w14:textId="77777777" w:rsidR="00C324E2" w:rsidRPr="00D04F12" w:rsidRDefault="00C324E2" w:rsidP="00C324E2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 xml:space="preserve">W razie wystąpienia jakichkolwiek roszczeń Wynajmującego względem Najemcy wynikających z Umowy, Wynajmujący ma prawo potrącić wierzytelność z kaucji, </w:t>
      </w:r>
      <w:r w:rsidRPr="00D04F12">
        <w:rPr>
          <w:rFonts w:asciiTheme="minorHAnsi" w:hAnsiTheme="minorHAnsi" w:cstheme="minorHAnsi"/>
          <w:sz w:val="24"/>
          <w:szCs w:val="24"/>
        </w:rPr>
        <w:br/>
        <w:t>a Najemca ma obowiązek uzupełnić ją do kwoty określonej w § 5 ust. 1 w terminie 7 dni od dnia potrącenia wierzytelności.</w:t>
      </w:r>
    </w:p>
    <w:p w14:paraId="6F9872CF" w14:textId="77777777" w:rsidR="00C324E2" w:rsidRPr="00D04F12" w:rsidRDefault="00C324E2" w:rsidP="00C324E2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Kaucja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zostanie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rozliczona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terminie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30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dni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od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daty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zakończenia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stosunku najmu.</w:t>
      </w:r>
      <w:r w:rsidRPr="00D04F12">
        <w:rPr>
          <w:rFonts w:asciiTheme="minorHAnsi" w:hAnsiTheme="minorHAnsi" w:cstheme="minorHAnsi"/>
          <w:sz w:val="24"/>
          <w:szCs w:val="24"/>
        </w:rPr>
        <w:t xml:space="preserve"> Strony zgodnie postanawiają, że kaucja zostanie rozliczona według jej wartości nominalnej.</w:t>
      </w:r>
    </w:p>
    <w:p w14:paraId="467974DF" w14:textId="77777777" w:rsidR="00C324E2" w:rsidRPr="00D04F12" w:rsidRDefault="00C324E2" w:rsidP="00C324E2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W przypadku bezumownego korzystania z nieruchomości przez Najemcę Wynajmującemu przysługuje odszkodowanie w wysokości półtorakrotności czynszu najmu z dnia zakończenia stosunku najmu, za każdy miesiąc bezumownego korzystania z Lokalu. Odszkodowanie za każdy miesiąc bezumownego korzystania z Lokalu będzie płatne najpóźniej do 10 dnia miesiąca następującego po miesiącu, w którym Najemca bezumownie korzystał z Lokalu. Jeśli Najemca korzystał z Lokalu w danym miesiącu przez okres krótszy niż pełen miesiąc, odszkodowanie należy się w wysokości proporcjonalnej do ilości dni, w których bezumowne korzystanie z Lokalu miało miejsce, liczonej według wzoru a = b * 1,5 * (c : d), gdzie „a” oznacza wysokość należnego odszkodowania, „b” wysokość czynszu z dnia zakończenia stosunku najmu, „c” ilość dni bezumownego korzystania z Lokalu, „d” ilość dni w miesiącu, w którym bezumowne korzystanie z Lokalu miało miejsce. W przypadku wystąpienia opóźnienia z zapłatą odszkodowania za bezumowne korzystanie z Lokalu Wynajmujący obciąży Najemcę odsetkami ustawowymi za opóźnienie, a kolejne wpłaty, niezależnie od tytułu wskazanego za ich podstawę, będą w pierwszej kolejności zarachowane przez Wynajmującego na zapłatę odsetek, a w dalszej na należność główną, na co Najemca wyraża zgodę.</w:t>
      </w:r>
    </w:p>
    <w:p w14:paraId="3C856AA6" w14:textId="352022DE" w:rsidR="00C324E2" w:rsidRPr="00D04F12" w:rsidRDefault="00C324E2" w:rsidP="00C324E2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lastRenderedPageBreak/>
        <w:t>Naje</w:t>
      </w:r>
      <w:r w:rsidR="009C52D4">
        <w:rPr>
          <w:rFonts w:asciiTheme="minorHAnsi" w:hAnsiTheme="minorHAnsi" w:cstheme="minorHAnsi"/>
          <w:sz w:val="24"/>
          <w:szCs w:val="24"/>
        </w:rPr>
        <w:t>mca zobowiązuje się, że w terminie 30 dni od dnia zawarcia Umowy</w:t>
      </w:r>
      <w:r w:rsidRPr="00D04F12">
        <w:rPr>
          <w:rFonts w:asciiTheme="minorHAnsi" w:hAnsiTheme="minorHAnsi" w:cstheme="minorHAnsi"/>
          <w:sz w:val="24"/>
          <w:szCs w:val="24"/>
        </w:rPr>
        <w:t xml:space="preserve"> dostarczy Wynajmującemu i pokryje koszty, oświadczenia w formie aktu notarialnego, złożone na podstawie art. 777 § 1 ust. 4 i 5 Kodeksu postępowania cywilnego, zgodnie z wzorem tego aktu, załączonym do Umowy, w których:</w:t>
      </w:r>
    </w:p>
    <w:p w14:paraId="655941C3" w14:textId="7F73E8C9" w:rsidR="00C324E2" w:rsidRPr="00D04F12" w:rsidRDefault="00C324E2" w:rsidP="00C324E2">
      <w:pPr>
        <w:pStyle w:val="Standard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Najemca podda się egzekucji do kwoty 500.000 zł (słownie: pięćset tysięcy złotych 00/100 groszy) z tytułu zabezpieczenia odszkodowania za bezumowne korzystanie z nieruchomości, o którym mowa w § 5 ust. 4, a także wszelkich należności, o których mowa w § 3, 4 i 5 Umowy. Oświadczenie Najemcy będzie zawierało zapis, że Wynajmujący ma prawo skorzystania z oświadczenia Najemcy i wystąpienia o nadanie klauzuli wykonalności</w:t>
      </w:r>
      <w:r w:rsidR="004D226B">
        <w:rPr>
          <w:rFonts w:asciiTheme="minorHAnsi" w:hAnsiTheme="minorHAnsi" w:cstheme="minorHAnsi"/>
          <w:sz w:val="24"/>
          <w:szCs w:val="24"/>
        </w:rPr>
        <w:t xml:space="preserve"> wielokrotnie do </w:t>
      </w:r>
      <w:r w:rsidR="0073029C" w:rsidRPr="00B046D5">
        <w:rPr>
          <w:rFonts w:asciiTheme="minorHAnsi" w:hAnsiTheme="minorHAnsi" w:cstheme="minorHAnsi"/>
          <w:sz w:val="24"/>
          <w:szCs w:val="24"/>
          <w:highlight w:val="yellow"/>
        </w:rPr>
        <w:t>XXX</w:t>
      </w:r>
      <w:r w:rsidRPr="00D04F12">
        <w:rPr>
          <w:rFonts w:asciiTheme="minorHAnsi" w:hAnsiTheme="minorHAnsi" w:cstheme="minorHAnsi"/>
          <w:sz w:val="24"/>
          <w:szCs w:val="24"/>
        </w:rPr>
        <w:t xml:space="preserve"> r. w stosunku do całości lub dowolnej części należności. Zdarzeniem, które uprawniać będzie Wynajmującego do wszczęcia i prowadzenia egzekucji na podstawie oświadczenia Najemcy o poddaniu się egzekucji zgodnie z art. 777 § 1 ust. 5 k.p.c. będzie niedokonanie przez Najemcę zapłaty jakichkolwiek należności z tytułu Umowy, w terminach określonych w Umowie i wysłanie oświadczenia Wynajmującego potwierdzającego brak zapłaty należności lub odszkodowania za bezumowne korzystanie z nieruchomości w przypadku zaistnienia bezumownego korzystania z nieruchomości, przy czym oświadczenie Wynajmującego powinno mieć formę pisemną z podpisem notarialnie poświadczonym i zostanie przekazane Najemcy pocztą za pocztowym potwierdzeniem nadania; do wniosku o nadanie klauzuli wykonalności Wynajmujący dołączy: notarialny odpis oświadczenia Wynajmującego, o  którym mowa powyżej oraz pocztowe potwierdzenie nadania tego oświadczenia w formie przesyłki poleconej zgodnie z art. 3 i 17 ustawy z dnia 23 listopada 2012 </w:t>
      </w:r>
      <w:r w:rsidR="008B2369">
        <w:rPr>
          <w:rFonts w:asciiTheme="minorHAnsi" w:hAnsiTheme="minorHAnsi" w:cstheme="minorHAnsi"/>
          <w:sz w:val="24"/>
          <w:szCs w:val="24"/>
        </w:rPr>
        <w:t>r. Prawo pocztowe (Dz. U. z 2017 r., poz. 1481</w:t>
      </w:r>
      <w:r w:rsidRPr="00D04F12">
        <w:rPr>
          <w:rFonts w:asciiTheme="minorHAnsi" w:hAnsiTheme="minorHAnsi" w:cstheme="minorHAnsi"/>
          <w:sz w:val="24"/>
          <w:szCs w:val="24"/>
        </w:rPr>
        <w:t xml:space="preserve"> ze zm.) nadanej na adres siedziby Najemcy lub Lokalu.</w:t>
      </w:r>
    </w:p>
    <w:p w14:paraId="2C3CBF6A" w14:textId="1CB650F8" w:rsidR="00C324E2" w:rsidRPr="00D04F12" w:rsidRDefault="00C324E2" w:rsidP="00C324E2">
      <w:pPr>
        <w:pStyle w:val="Standard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 xml:space="preserve">Najemca podda się egzekucji na podstawie art. 777 § 1 pkt 4 k. p. c. co do obowiązku wydania i opróżnienia Lokalu wynikającego z § 7 ust. 4 Umowy do dnia </w:t>
      </w:r>
      <w:r w:rsidR="0073029C" w:rsidRPr="00B046D5">
        <w:rPr>
          <w:rFonts w:asciiTheme="minorHAnsi" w:hAnsiTheme="minorHAnsi" w:cstheme="minorHAnsi"/>
          <w:sz w:val="24"/>
          <w:szCs w:val="24"/>
          <w:highlight w:val="yellow"/>
        </w:rPr>
        <w:t>XXX</w:t>
      </w:r>
      <w:r w:rsidR="00A501D6" w:rsidRPr="00D04F12">
        <w:rPr>
          <w:rFonts w:asciiTheme="minorHAnsi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r. Zdarzeniem, które uprawniać będzie Wynajmującego do wszczęcia i</w:t>
      </w:r>
      <w:r w:rsidR="004D226B">
        <w:rPr>
          <w:rFonts w:asciiTheme="minorHAnsi" w:hAnsiTheme="minorHAnsi" w:cstheme="minorHAnsi"/>
          <w:sz w:val="24"/>
          <w:szCs w:val="24"/>
        </w:rPr>
        <w:t> </w:t>
      </w:r>
      <w:r w:rsidRPr="00D04F12">
        <w:rPr>
          <w:rFonts w:asciiTheme="minorHAnsi" w:hAnsiTheme="minorHAnsi" w:cstheme="minorHAnsi"/>
          <w:sz w:val="24"/>
          <w:szCs w:val="24"/>
        </w:rPr>
        <w:t>prowadzenia egzekucji na podstawie oświadczenia Najemcy o poddaniu się egzekucji zgodnie z art. 777 § 1 ust. 4 k.p.c. będzie niewydanie Lokalu wbrew obowiązkowi przewidzianemu w § 7 ust. 4 Umowy i</w:t>
      </w:r>
      <w:r w:rsidR="00DD11DF">
        <w:rPr>
          <w:rFonts w:asciiTheme="minorHAnsi" w:hAnsiTheme="minorHAnsi" w:cstheme="minorHAnsi"/>
          <w:sz w:val="24"/>
          <w:szCs w:val="24"/>
        </w:rPr>
        <w:t> </w:t>
      </w:r>
      <w:r w:rsidRPr="00D04F12">
        <w:rPr>
          <w:rFonts w:asciiTheme="minorHAnsi" w:hAnsiTheme="minorHAnsi" w:cstheme="minorHAnsi"/>
          <w:sz w:val="24"/>
          <w:szCs w:val="24"/>
        </w:rPr>
        <w:t xml:space="preserve">przekazanie Najemcy oświadczenia Wynajmującego, o którym mowa w § 7 ust. 5 Umowy na zasadach określonych w § 7 ust. 5 Umowy, w którym Wynajmujący potwierdzi brak wydania opróżnionego Lokalu oraz zakończenie trwania stosunku najmu wynikającego z Umowy. Do wniosku o nadanie klauzuli wykonalności Wynajmujący dołączy: notarialny odpis oświadczenia Wynajmującego, o którym mowa powyżej oraz pocztowe potwierdzenie nadania tego oświadczenie w formie przesyłki poleconej zgodnie z art. 3 i 17 ustawy z dnia 23 listopada 2012 </w:t>
      </w:r>
      <w:r w:rsidR="008B2369">
        <w:rPr>
          <w:rFonts w:asciiTheme="minorHAnsi" w:hAnsiTheme="minorHAnsi" w:cstheme="minorHAnsi"/>
          <w:sz w:val="24"/>
          <w:szCs w:val="24"/>
        </w:rPr>
        <w:t>r. Prawo pocztowe (Dz. U. z 2017 r., poz. 1481</w:t>
      </w:r>
      <w:r w:rsidRPr="00D04F12">
        <w:rPr>
          <w:rFonts w:asciiTheme="minorHAnsi" w:hAnsiTheme="minorHAnsi" w:cstheme="minorHAnsi"/>
          <w:sz w:val="24"/>
          <w:szCs w:val="24"/>
        </w:rPr>
        <w:t xml:space="preserve"> ze zm.) nadanej na adres siedziby Najemcy lub Lokalu</w:t>
      </w:r>
      <w:r w:rsidR="00934E75">
        <w:rPr>
          <w:rFonts w:asciiTheme="minorHAnsi" w:hAnsiTheme="minorHAnsi" w:cstheme="minorHAnsi"/>
          <w:sz w:val="24"/>
          <w:szCs w:val="24"/>
        </w:rPr>
        <w:t>.</w:t>
      </w:r>
    </w:p>
    <w:p w14:paraId="31881CBA" w14:textId="77777777" w:rsidR="00C324E2" w:rsidRPr="00D04F12" w:rsidRDefault="00C324E2" w:rsidP="00C324E2">
      <w:pPr>
        <w:pStyle w:val="Standard"/>
        <w:ind w:right="3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C2CF88" w14:textId="77777777" w:rsidR="00C324E2" w:rsidRPr="00D04F12" w:rsidRDefault="00C324E2" w:rsidP="00C324E2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b/>
          <w:sz w:val="24"/>
          <w:szCs w:val="24"/>
        </w:rPr>
        <w:t>§</w:t>
      </w:r>
      <w:r w:rsidRPr="00D04F1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b/>
          <w:sz w:val="24"/>
          <w:szCs w:val="24"/>
        </w:rPr>
        <w:t>6</w:t>
      </w:r>
      <w:r w:rsidRPr="00D04F12">
        <w:rPr>
          <w:rFonts w:asciiTheme="minorHAnsi" w:hAnsiTheme="minorHAnsi" w:cstheme="minorHAnsi"/>
          <w:b/>
          <w:sz w:val="24"/>
          <w:szCs w:val="24"/>
        </w:rPr>
        <w:br/>
        <w:t>A</w:t>
      </w:r>
      <w:r w:rsidRPr="00D04F12">
        <w:rPr>
          <w:rFonts w:asciiTheme="minorHAnsi" w:eastAsia="Arial" w:hAnsiTheme="minorHAnsi" w:cstheme="minorHAnsi"/>
          <w:b/>
          <w:sz w:val="24"/>
          <w:szCs w:val="24"/>
        </w:rPr>
        <w:t xml:space="preserve">daptacja i </w:t>
      </w:r>
      <w:r w:rsidRPr="00D04F12">
        <w:rPr>
          <w:rFonts w:asciiTheme="minorHAnsi" w:hAnsiTheme="minorHAnsi" w:cstheme="minorHAnsi"/>
          <w:b/>
          <w:sz w:val="24"/>
          <w:szCs w:val="24"/>
        </w:rPr>
        <w:t>eksploatacja Lokalu</w:t>
      </w:r>
    </w:p>
    <w:p w14:paraId="45A06494" w14:textId="77777777" w:rsidR="00C324E2" w:rsidRPr="00D04F12" w:rsidRDefault="00C324E2" w:rsidP="00C324E2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3F693E" w14:textId="77777777" w:rsidR="00C324E2" w:rsidRPr="00D04F12" w:rsidRDefault="00C324E2" w:rsidP="00C324E2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eastAsia="Arial" w:hAnsiTheme="minorHAnsi" w:cstheme="minorHAnsi"/>
          <w:sz w:val="24"/>
          <w:szCs w:val="24"/>
        </w:rPr>
        <w:t xml:space="preserve">Strony zgodnie postanawiają, że Lokal jest przystosowany do działalności Najemcy </w:t>
      </w:r>
      <w:r w:rsidRPr="00D04F12">
        <w:rPr>
          <w:rFonts w:asciiTheme="minorHAnsi" w:eastAsia="Arial" w:hAnsiTheme="minorHAnsi" w:cstheme="minorHAnsi"/>
          <w:sz w:val="24"/>
          <w:szCs w:val="24"/>
        </w:rPr>
        <w:br/>
        <w:t>i nie wymaga adaptacji.</w:t>
      </w:r>
    </w:p>
    <w:p w14:paraId="5CB54371" w14:textId="77777777" w:rsidR="00C324E2" w:rsidRPr="00D04F12" w:rsidRDefault="00C324E2" w:rsidP="00C324E2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eastAsia="Arial" w:hAnsiTheme="minorHAnsi" w:cstheme="minorHAnsi"/>
          <w:sz w:val="24"/>
          <w:szCs w:val="24"/>
        </w:rPr>
        <w:t xml:space="preserve">Najemca jest zobowiązany do przestrzegania przepisów przeciwpożarowych, </w:t>
      </w:r>
      <w:r w:rsidRPr="00D04F12">
        <w:rPr>
          <w:rFonts w:asciiTheme="minorHAnsi" w:eastAsia="Arial" w:hAnsiTheme="minorHAnsi" w:cstheme="minorHAnsi"/>
          <w:sz w:val="24"/>
          <w:szCs w:val="24"/>
        </w:rPr>
        <w:br/>
        <w:t>w szczególności:</w:t>
      </w:r>
    </w:p>
    <w:p w14:paraId="30E930AD" w14:textId="77777777" w:rsidR="00C324E2" w:rsidRPr="00D04F12" w:rsidRDefault="00C324E2" w:rsidP="00C324E2">
      <w:pPr>
        <w:pStyle w:val="Standard"/>
        <w:numPr>
          <w:ilvl w:val="0"/>
          <w:numId w:val="23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04F12">
        <w:rPr>
          <w:rFonts w:asciiTheme="minorHAnsi" w:eastAsia="Arial" w:hAnsiTheme="minorHAnsi" w:cstheme="minorHAnsi"/>
          <w:sz w:val="24"/>
          <w:szCs w:val="24"/>
        </w:rPr>
        <w:t>wyposażenia Lokalu w wymaganą przepisami ilość gaśnic dostosowaną do gaszenia tych grup pożarów, które mogą wystąpić w Lokalu;</w:t>
      </w:r>
    </w:p>
    <w:p w14:paraId="7CFD2287" w14:textId="77777777" w:rsidR="00C324E2" w:rsidRPr="00D04F12" w:rsidRDefault="00C324E2" w:rsidP="00C324E2">
      <w:pPr>
        <w:pStyle w:val="Standard"/>
        <w:numPr>
          <w:ilvl w:val="0"/>
          <w:numId w:val="23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04F12">
        <w:rPr>
          <w:rFonts w:asciiTheme="minorHAnsi" w:eastAsia="Arial" w:hAnsiTheme="minorHAnsi" w:cstheme="minorHAnsi"/>
          <w:sz w:val="24"/>
          <w:szCs w:val="24"/>
        </w:rPr>
        <w:lastRenderedPageBreak/>
        <w:t>zapewnienie osobom przebywającym w Lokalu bezpieczeństwa i możliwości ewakuacji, w tym pozostawiania drzwi ewakuacyjnych w stanie umożliwiającym ich natychmiastowe użycie w przypadku pożaru lub innego zagrożenia powodującego konieczność ewakuacji;</w:t>
      </w:r>
    </w:p>
    <w:p w14:paraId="16229267" w14:textId="77777777" w:rsidR="00C324E2" w:rsidRPr="00D04F12" w:rsidRDefault="00C324E2" w:rsidP="00C324E2">
      <w:pPr>
        <w:pStyle w:val="Standard"/>
        <w:numPr>
          <w:ilvl w:val="0"/>
          <w:numId w:val="23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04F12">
        <w:rPr>
          <w:rFonts w:asciiTheme="minorHAnsi" w:eastAsia="Arial" w:hAnsiTheme="minorHAnsi" w:cstheme="minorHAnsi"/>
          <w:sz w:val="24"/>
          <w:szCs w:val="24"/>
        </w:rPr>
        <w:t>przygotowania użytkowanego Lokalu do prowadzenia akcji ratowniczej;</w:t>
      </w:r>
    </w:p>
    <w:p w14:paraId="4757288C" w14:textId="77777777" w:rsidR="00C324E2" w:rsidRPr="00D04F12" w:rsidRDefault="00C324E2" w:rsidP="00C324E2">
      <w:pPr>
        <w:pStyle w:val="Standard"/>
        <w:numPr>
          <w:ilvl w:val="0"/>
          <w:numId w:val="23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04F12">
        <w:rPr>
          <w:rFonts w:asciiTheme="minorHAnsi" w:eastAsia="Arial" w:hAnsiTheme="minorHAnsi" w:cstheme="minorHAnsi"/>
          <w:sz w:val="24"/>
          <w:szCs w:val="24"/>
        </w:rPr>
        <w:t xml:space="preserve">zapoznania z przepisami przeciwpożarowymi wszystkich osób (w szczególności swoich pracowników i współpracowników), które na stałe będą przebywać </w:t>
      </w:r>
      <w:r w:rsidRPr="00D04F12">
        <w:rPr>
          <w:rFonts w:asciiTheme="minorHAnsi" w:eastAsia="Arial" w:hAnsiTheme="minorHAnsi" w:cstheme="minorHAnsi"/>
          <w:sz w:val="24"/>
          <w:szCs w:val="24"/>
        </w:rPr>
        <w:br/>
        <w:t>w Lokalu i przeszkolenia ich w tym zakresie;</w:t>
      </w:r>
    </w:p>
    <w:p w14:paraId="75BB665C" w14:textId="77777777" w:rsidR="00C324E2" w:rsidRPr="00D04F12" w:rsidRDefault="00C324E2" w:rsidP="00C324E2">
      <w:pPr>
        <w:pStyle w:val="Standard"/>
        <w:numPr>
          <w:ilvl w:val="0"/>
          <w:numId w:val="23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04F12">
        <w:rPr>
          <w:rFonts w:asciiTheme="minorHAnsi" w:eastAsia="Arial" w:hAnsiTheme="minorHAnsi" w:cstheme="minorHAnsi"/>
          <w:sz w:val="24"/>
          <w:szCs w:val="24"/>
        </w:rPr>
        <w:t>opracowanie instrukcji postępowania na wypadek powstania pożaru, klęski żywiołowej lub innego miejscowego zagrożenia oraz zaznajomienia z nią wszystkich osób (w szczególności swoich pracowników i współpracowników), które na stałe będą przebywać w Lokalu;</w:t>
      </w:r>
    </w:p>
    <w:p w14:paraId="3152E004" w14:textId="77777777" w:rsidR="00C324E2" w:rsidRPr="00D04F12" w:rsidRDefault="00C324E2" w:rsidP="00C324E2">
      <w:pPr>
        <w:pStyle w:val="Standard"/>
        <w:numPr>
          <w:ilvl w:val="0"/>
          <w:numId w:val="23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04F12">
        <w:rPr>
          <w:rFonts w:asciiTheme="minorHAnsi" w:eastAsia="Arial" w:hAnsiTheme="minorHAnsi" w:cstheme="minorHAnsi"/>
          <w:sz w:val="24"/>
          <w:szCs w:val="24"/>
        </w:rPr>
        <w:t xml:space="preserve">Najemca jest zobowiązany zapewnić dostęp do Lokalu wszelkim służbom publicznym w celu kontroli przestrzegania przepisów przeciwpożarowych </w:t>
      </w:r>
      <w:r w:rsidRPr="00D04F12">
        <w:rPr>
          <w:rFonts w:asciiTheme="minorHAnsi" w:eastAsia="Arial" w:hAnsiTheme="minorHAnsi" w:cstheme="minorHAnsi"/>
          <w:sz w:val="24"/>
          <w:szCs w:val="24"/>
        </w:rPr>
        <w:br/>
        <w:t>i obowiązków objętych niniejszą Umową.</w:t>
      </w:r>
    </w:p>
    <w:p w14:paraId="5368D863" w14:textId="77777777" w:rsidR="00C324E2" w:rsidRPr="00D04F12" w:rsidRDefault="00C324E2" w:rsidP="00C324E2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eastAsia="Arial" w:hAnsiTheme="minorHAnsi" w:cstheme="minorHAnsi"/>
          <w:sz w:val="24"/>
          <w:szCs w:val="24"/>
        </w:rPr>
        <w:t>Najemca jest zobowiązany do posiadania w okresie najmu ważnego ubezpieczenia od ognia, zalania i przepięcia, a także innych zdarzeń losowych. Ubezpieczenie powinno przewidywać zniesienie udziału własnego. Najemca powinien również posiadać ubezpieczenie od odpowiedzialności cywilnej w związku z prowadzoną działalnością na kwotę nie niższą niż 500.000,00 zł. Wszelkie szkody objęte postanowieniami niniejszego paragrafu będą pokrywane z ubezpieczenia Najemcy, które to Najemca zobowiązuje się wykupić na cały okres obowiązywania Umowy i pokryć koszty z tym związane. Kopię polisy Najemca przekaże Wynajmującemu.</w:t>
      </w:r>
    </w:p>
    <w:p w14:paraId="78422D1F" w14:textId="77777777" w:rsidR="00C324E2" w:rsidRPr="00D04F12" w:rsidRDefault="00C324E2" w:rsidP="00C324E2">
      <w:pPr>
        <w:pStyle w:val="Standard"/>
        <w:numPr>
          <w:ilvl w:val="0"/>
          <w:numId w:val="22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04F12">
        <w:rPr>
          <w:rFonts w:asciiTheme="minorHAnsi" w:eastAsia="Arial" w:hAnsiTheme="minorHAnsi" w:cstheme="minorHAnsi"/>
          <w:sz w:val="24"/>
          <w:szCs w:val="24"/>
        </w:rPr>
        <w:t>Najemca zrzeka się wszelkich roszczeń odszkodowawczych wobec Wynajmującego, powstałych w skutek szkody w Lokalu, w szczególności w jego wyposażeniu, towarze oraz wszelkich ruchomościach. Najemca niniejszym zwalnia Wynajmującego z wszelkiej odpowiedzialności wobec osób trzecich za szkody powstałe w wyniku prowadzenia przez Najemcę działalności w Lokalu. Najemca zobowiązany jest zapewnić wyłączenie regresu ubezpieczeniowego wobec Wynajmującego.</w:t>
      </w:r>
    </w:p>
    <w:p w14:paraId="1DC9F254" w14:textId="77777777" w:rsidR="00C324E2" w:rsidRPr="00D04F12" w:rsidRDefault="00C324E2" w:rsidP="00C324E2">
      <w:pPr>
        <w:pStyle w:val="Standard"/>
        <w:numPr>
          <w:ilvl w:val="0"/>
          <w:numId w:val="22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04F12">
        <w:rPr>
          <w:rFonts w:asciiTheme="minorHAnsi" w:eastAsia="Arial" w:hAnsiTheme="minorHAnsi" w:cstheme="minorHAnsi"/>
          <w:sz w:val="24"/>
          <w:szCs w:val="24"/>
        </w:rPr>
        <w:t>Najemca zobowiązuje się do:</w:t>
      </w:r>
    </w:p>
    <w:p w14:paraId="676241ED" w14:textId="77777777" w:rsidR="00C324E2" w:rsidRPr="00D04F12" w:rsidRDefault="00C324E2" w:rsidP="00C324E2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używania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Lokalu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należytą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starannością,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zgodnie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jego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przeznaczeniem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oraz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do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prowadzenia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nim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działalności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określonej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§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2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ust.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1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niniejszej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Umowy Najmu,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zgodnie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przepisami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prawa,</w:t>
      </w:r>
    </w:p>
    <w:p w14:paraId="3F8810E4" w14:textId="77777777" w:rsidR="00C324E2" w:rsidRPr="00D04F12" w:rsidRDefault="00C324E2" w:rsidP="00C324E2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dbałości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o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estetykę,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wystrój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wewnętrzny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zewnętrzny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Lokalu,</w:t>
      </w:r>
    </w:p>
    <w:p w14:paraId="61FCD4F7" w14:textId="77777777" w:rsidR="00C324E2" w:rsidRPr="00D04F12" w:rsidRDefault="00C324E2" w:rsidP="00C324E2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niedokonywania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bez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pisemnej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zgody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Wynajmującego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zmian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naruszających</w:t>
      </w:r>
      <w:r w:rsidRPr="00D04F12">
        <w:rPr>
          <w:rFonts w:asciiTheme="minorHAnsi" w:eastAsia="Arial" w:hAnsiTheme="minorHAnsi" w:cstheme="minorHAnsi"/>
          <w:sz w:val="24"/>
          <w:szCs w:val="24"/>
        </w:rPr>
        <w:br/>
      </w:r>
      <w:r w:rsidRPr="00D04F12">
        <w:rPr>
          <w:rFonts w:asciiTheme="minorHAnsi" w:hAnsiTheme="minorHAnsi" w:cstheme="minorHAnsi"/>
          <w:sz w:val="24"/>
          <w:szCs w:val="24"/>
        </w:rPr>
        <w:t>w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sposób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trwały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substancję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Lokalu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lub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budynku,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którym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Lokal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się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znajduje,</w:t>
      </w:r>
      <w:r w:rsidRPr="00D04F12">
        <w:rPr>
          <w:rFonts w:asciiTheme="minorHAnsi" w:eastAsia="Arial" w:hAnsiTheme="minorHAnsi" w:cstheme="minorHAnsi"/>
          <w:sz w:val="24"/>
          <w:szCs w:val="24"/>
        </w:rPr>
        <w:br/>
      </w:r>
      <w:r w:rsidRPr="00D04F12">
        <w:rPr>
          <w:rFonts w:asciiTheme="minorHAnsi" w:hAnsiTheme="minorHAnsi" w:cstheme="minorHAnsi"/>
          <w:sz w:val="24"/>
          <w:szCs w:val="24"/>
        </w:rPr>
        <w:t>w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szczególności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wymiany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witryn,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okien,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drzwi,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przebudowy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otworów,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przebudowy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układu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wnętrza,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także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zmian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instalacji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technicznych,</w:t>
      </w:r>
    </w:p>
    <w:p w14:paraId="3B82F547" w14:textId="77777777" w:rsidR="00C324E2" w:rsidRPr="00D04F12" w:rsidRDefault="00C324E2" w:rsidP="00C324E2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nie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oddawania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Lokalu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podnajem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bez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pisemnej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zgody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Wynajmującego,</w:t>
      </w:r>
    </w:p>
    <w:p w14:paraId="2A086DB3" w14:textId="77777777" w:rsidR="00C324E2" w:rsidRPr="00D04F12" w:rsidRDefault="00C324E2" w:rsidP="00C324E2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pisemnego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powiadomienia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Wynajmującego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o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każdej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zmianie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formy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prawnej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prowadzonej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działalności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gospodarczej,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terminie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14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dni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od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jej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dokonania,</w:t>
      </w:r>
    </w:p>
    <w:p w14:paraId="20653BC1" w14:textId="77777777" w:rsidR="00C324E2" w:rsidRPr="00D04F12" w:rsidRDefault="00C324E2" w:rsidP="00C324E2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udostępnienia Lokalu Wynajmującemu na każde jego żądanie w celu sprawdzenia stanu technicznego Lokalu i zainstalowanych w nim urządzeń.</w:t>
      </w:r>
    </w:p>
    <w:p w14:paraId="66B218C7" w14:textId="77777777" w:rsidR="00C324E2" w:rsidRPr="00D04F12" w:rsidRDefault="00C324E2" w:rsidP="00C324E2">
      <w:pPr>
        <w:pStyle w:val="Standard"/>
        <w:numPr>
          <w:ilvl w:val="0"/>
          <w:numId w:val="22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04F12">
        <w:rPr>
          <w:rFonts w:asciiTheme="minorHAnsi" w:eastAsia="Arial" w:hAnsiTheme="minorHAnsi" w:cstheme="minorHAnsi"/>
          <w:sz w:val="24"/>
          <w:szCs w:val="24"/>
        </w:rPr>
        <w:t>Najemca zobowiązany jest do dokonywania nakładów na Lokal w zakresie przewidzianym obowiązującymi przepisami prawa i Umową. Najemcę obciążają przede wszystkim drobne nakłady, przez które Strony rozumieją w szczególności następujące prace:</w:t>
      </w:r>
    </w:p>
    <w:p w14:paraId="596D76F0" w14:textId="77777777" w:rsidR="00C324E2" w:rsidRPr="00D04F12" w:rsidRDefault="00C324E2" w:rsidP="00C324E2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konserwacja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naprawy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podłóg,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posadzek,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wykładzin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podłogowych,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ściennych,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okładzin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ceramicznych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szklanych;</w:t>
      </w:r>
    </w:p>
    <w:p w14:paraId="5778BD90" w14:textId="77777777" w:rsidR="00C324E2" w:rsidRPr="00D04F12" w:rsidRDefault="00C324E2" w:rsidP="00C324E2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lastRenderedPageBreak/>
        <w:t>naprawy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drzwi,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zamków,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zamknięć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oraz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wbudowanych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mebli;</w:t>
      </w:r>
    </w:p>
    <w:p w14:paraId="4E0D1820" w14:textId="77777777" w:rsidR="00C324E2" w:rsidRPr="00D04F12" w:rsidRDefault="00C324E2" w:rsidP="00C324E2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konserwacja, naprawy, wymiana grzejników wody przepływowej, podgrzewaczy wody, mis klozetowych, urządzeń płuczących z wyposażeniem, zlewozmywaków, umywalek z syfonami, baterii i zaworów czerpanych i innych urządzeń sanitarnych, w które wyposażony jest Lokal;</w:t>
      </w:r>
    </w:p>
    <w:p w14:paraId="67636328" w14:textId="77777777" w:rsidR="00C324E2" w:rsidRPr="00D04F12" w:rsidRDefault="00C324E2" w:rsidP="00C324E2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 xml:space="preserve">naprawy i wymiany urządzeń elektrycznych, grzejnych za wyjątkiem grzejników </w:t>
      </w:r>
      <w:r w:rsidRPr="00D04F12">
        <w:rPr>
          <w:rFonts w:asciiTheme="minorHAnsi" w:hAnsiTheme="minorHAnsi" w:cstheme="minorHAnsi"/>
          <w:sz w:val="24"/>
          <w:szCs w:val="24"/>
        </w:rPr>
        <w:br/>
        <w:t>c. o. i instalacji sieci c. o.;</w:t>
      </w:r>
    </w:p>
    <w:p w14:paraId="6ADFE612" w14:textId="77777777" w:rsidR="00C324E2" w:rsidRPr="00D04F12" w:rsidRDefault="00C324E2" w:rsidP="00C324E2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uzupełniania i oszklenia drzwi, oświetlenia w Lokalu,</w:t>
      </w:r>
    </w:p>
    <w:p w14:paraId="2A8A3A00" w14:textId="77777777" w:rsidR="00C324E2" w:rsidRPr="00D04F12" w:rsidRDefault="00C324E2" w:rsidP="00C324E2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usuwanie niedrożności przewodów odpływowych oraz urządzeń sanitarnych do pionów zbiorczych;</w:t>
      </w:r>
    </w:p>
    <w:p w14:paraId="13DFD66A" w14:textId="77777777" w:rsidR="00C324E2" w:rsidRPr="00D04F12" w:rsidRDefault="00C324E2" w:rsidP="00C324E2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naprawy, wymiany i konserwacja instalacji teletechnicznych, sieci komputerowych oraz innych łączy i instalacji;</w:t>
      </w:r>
    </w:p>
    <w:p w14:paraId="0D314DC5" w14:textId="77777777" w:rsidR="00C324E2" w:rsidRPr="00D04F12" w:rsidRDefault="00C324E2" w:rsidP="00C324E2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odnawianie Lokalu w okresach gwarantujących utrzymanie Lokalu w należytej czystości, malowanie całego Lokalu i naprawy tynków, malowanie drzwi;</w:t>
      </w:r>
    </w:p>
    <w:p w14:paraId="378126F4" w14:textId="77777777" w:rsidR="00C324E2" w:rsidRPr="00D04F12" w:rsidRDefault="00C324E2" w:rsidP="00C324E2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naprawy, wymiany i konserwacja urządzeń wentylacyjnych.</w:t>
      </w:r>
    </w:p>
    <w:p w14:paraId="70C034CE" w14:textId="77777777" w:rsidR="00C324E2" w:rsidRPr="00D04F12" w:rsidRDefault="00C324E2" w:rsidP="00C324E2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W przypadku przeprowadzania prac drobnych oraz Adaptacji Lokalu Najemca zobowiązany jest do wzięcia pod uwagę zabytkowego charakteru obiektu i okolicy, w razie konieczności zobowiązany jest uzyskać opinię, stanowisko bądź zgodę właściwego w sprawie konserwatora zabytków.</w:t>
      </w:r>
    </w:p>
    <w:p w14:paraId="18B6BEB2" w14:textId="77777777" w:rsidR="00C324E2" w:rsidRPr="00D04F12" w:rsidRDefault="00C324E2" w:rsidP="00C324E2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eastAsia="Arial" w:hAnsiTheme="minorHAnsi" w:cstheme="minorHAnsi"/>
          <w:sz w:val="24"/>
          <w:szCs w:val="24"/>
        </w:rPr>
        <w:t xml:space="preserve">Przeprowadzenie </w:t>
      </w:r>
      <w:r w:rsidRPr="00D04F12">
        <w:rPr>
          <w:rFonts w:asciiTheme="minorHAnsi" w:hAnsiTheme="minorHAnsi" w:cstheme="minorHAnsi"/>
          <w:sz w:val="24"/>
          <w:szCs w:val="24"/>
        </w:rPr>
        <w:t>w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wynajętym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Lokalu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prac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remontowych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koszt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Najemcy,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które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zmieniają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układ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funkcjonalny </w:t>
      </w:r>
      <w:r w:rsidRPr="00D04F12">
        <w:rPr>
          <w:rFonts w:asciiTheme="minorHAnsi" w:hAnsiTheme="minorHAnsi" w:cstheme="minorHAnsi"/>
          <w:sz w:val="24"/>
          <w:szCs w:val="24"/>
        </w:rPr>
        <w:t>pomieszczeń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oraz jakichkolwiek zmian w instalacjach Lokalu, </w:t>
      </w:r>
      <w:r w:rsidRPr="00D04F12">
        <w:rPr>
          <w:rFonts w:asciiTheme="minorHAnsi" w:hAnsiTheme="minorHAnsi" w:cstheme="minorHAnsi"/>
          <w:sz w:val="24"/>
          <w:szCs w:val="24"/>
        </w:rPr>
        <w:t>wymaga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pisemnej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zgody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Wynajmującego</w:t>
      </w:r>
      <w:r w:rsidRPr="00D04F12">
        <w:rPr>
          <w:rFonts w:asciiTheme="minorHAnsi" w:eastAsia="Arial" w:hAnsiTheme="minorHAnsi" w:cstheme="minorHAnsi"/>
          <w:sz w:val="24"/>
          <w:szCs w:val="24"/>
        </w:rPr>
        <w:t>. Wynajmujący, przed udzieleniem takiej zgody, ma prawo zażądać przedstawienia określonych dokumentów i informacji dotyczących planowanych prac.</w:t>
      </w:r>
    </w:p>
    <w:p w14:paraId="35BE6FE2" w14:textId="77777777" w:rsidR="00C324E2" w:rsidRPr="00D04F12" w:rsidRDefault="00C324E2" w:rsidP="00C324E2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eastAsia="Arial" w:hAnsiTheme="minorHAnsi" w:cstheme="minorHAnsi"/>
          <w:sz w:val="24"/>
          <w:szCs w:val="24"/>
        </w:rPr>
        <w:t>Wynajmujący w okresie obowiązywania Umowy zobowiązuje się do zapewnienia sprawności urządzeń technicznych, do których utrzymania jest zobowiązany na podstawie powszechnie obowiązujących przepisów prawa, a także niezbędnych dla zapewnienia dostaw mediów wynikających z niniejszej Umowy.</w:t>
      </w:r>
    </w:p>
    <w:p w14:paraId="65D6F3F0" w14:textId="77777777" w:rsidR="00C324E2" w:rsidRPr="00D04F12" w:rsidRDefault="00C324E2" w:rsidP="00C324E2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Jeżeli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czasie </w:t>
      </w:r>
      <w:r w:rsidRPr="00D04F12">
        <w:rPr>
          <w:rFonts w:asciiTheme="minorHAnsi" w:hAnsiTheme="minorHAnsi" w:cstheme="minorHAnsi"/>
          <w:sz w:val="24"/>
          <w:szCs w:val="24"/>
        </w:rPr>
        <w:t>trwania okresu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najmu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zajdzie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potrzeba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wykonania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napraw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obciążających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Wynajmującego:</w:t>
      </w:r>
    </w:p>
    <w:p w14:paraId="025918EE" w14:textId="77777777" w:rsidR="00C324E2" w:rsidRPr="00D04F12" w:rsidRDefault="00C324E2" w:rsidP="00C324E2">
      <w:pPr>
        <w:pStyle w:val="Standard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Najemca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niezwłocznie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piśmie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powiadomi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o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tym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Wynajmującego,</w:t>
      </w:r>
    </w:p>
    <w:p w14:paraId="220F5BF1" w14:textId="06166F13" w:rsidR="00DD11DF" w:rsidRDefault="00C324E2" w:rsidP="00AF6993">
      <w:pPr>
        <w:pStyle w:val="Standard"/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Wynajmujący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powiadomi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Najemcę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o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zamierzonym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terminie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rozpoczęcia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napraw, przedmiotowy termin zostanie ustalony w taki sposób, by nie kolidował, na ile to możliwe, z działalnością prowadzoną w Lokalu przez Najemcę. Najemca ma obowiązek udostępnić Wynajmującemu Lokal w powyżej opisanym terminie.</w:t>
      </w:r>
    </w:p>
    <w:p w14:paraId="1A375A65" w14:textId="77777777" w:rsidR="00DD11DF" w:rsidRPr="00D04F12" w:rsidRDefault="00DD11DF" w:rsidP="00000648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4609052C" w14:textId="77777777" w:rsidR="00C324E2" w:rsidRPr="00D04F12" w:rsidRDefault="00C324E2" w:rsidP="00C324E2">
      <w:pPr>
        <w:pStyle w:val="Standard"/>
        <w:ind w:right="-225" w:hanging="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4F12">
        <w:rPr>
          <w:rFonts w:asciiTheme="minorHAnsi" w:hAnsiTheme="minorHAnsi" w:cstheme="minorHAnsi"/>
          <w:b/>
          <w:sz w:val="24"/>
          <w:szCs w:val="24"/>
        </w:rPr>
        <w:t>§ 7</w:t>
      </w:r>
      <w:r w:rsidRPr="00D04F12">
        <w:rPr>
          <w:rFonts w:asciiTheme="minorHAnsi" w:hAnsiTheme="minorHAnsi" w:cstheme="minorHAnsi"/>
          <w:b/>
          <w:sz w:val="24"/>
          <w:szCs w:val="24"/>
        </w:rPr>
        <w:br/>
        <w:t>Zakończenie okresu najmu</w:t>
      </w:r>
    </w:p>
    <w:p w14:paraId="63184E23" w14:textId="77777777" w:rsidR="00C324E2" w:rsidRPr="00D04F12" w:rsidRDefault="00C324E2" w:rsidP="00C324E2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367A76CC" w14:textId="77777777" w:rsidR="00C324E2" w:rsidRPr="00D04F12" w:rsidRDefault="00C324E2" w:rsidP="00C324E2">
      <w:pPr>
        <w:pStyle w:val="Standard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Wynajmującemu przysługuje prawo do natychmiastowego rozwiązania niniejszej umowy w okolicznościach przewidzianych niniejszą Umową oraz w kodeksie cywilnym, w szczególności gdy Najemca:</w:t>
      </w:r>
    </w:p>
    <w:p w14:paraId="132C4109" w14:textId="77777777" w:rsidR="00C324E2" w:rsidRPr="00D04F12" w:rsidRDefault="00C324E2" w:rsidP="00C324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używa Lokalu w sposób sprzeczny z Umową;</w:t>
      </w:r>
    </w:p>
    <w:p w14:paraId="23C7B057" w14:textId="77777777" w:rsidR="00C324E2" w:rsidRPr="00D04F12" w:rsidRDefault="00C324E2" w:rsidP="00C324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wykracza w sposób rażący przeciwko obowiązującemu porządkowi obiektu albo przez swoje niewłaściwe działania czyni uciążliwym korzystanie z innych lokali;</w:t>
      </w:r>
    </w:p>
    <w:p w14:paraId="3EC4CAAE" w14:textId="77777777" w:rsidR="00C324E2" w:rsidRPr="00D04F12" w:rsidRDefault="00C324E2" w:rsidP="00C324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zaniedbuje Lokal w stopniu narażającym go na uszkodzenie;</w:t>
      </w:r>
    </w:p>
    <w:p w14:paraId="1EA03D38" w14:textId="77777777" w:rsidR="00C324E2" w:rsidRPr="00D04F12" w:rsidRDefault="00C324E2" w:rsidP="00C324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zalega z zapłatą czynszu lub innych opłat wynikających z Umowy co najmniej</w:t>
      </w:r>
      <w:r w:rsidRPr="00D04F12">
        <w:rPr>
          <w:rFonts w:asciiTheme="minorHAnsi" w:hAnsiTheme="minorHAnsi" w:cstheme="minorHAnsi"/>
          <w:sz w:val="24"/>
          <w:szCs w:val="24"/>
        </w:rPr>
        <w:br/>
        <w:t>za dwa pełne okresy płatności;</w:t>
      </w:r>
    </w:p>
    <w:p w14:paraId="0459562E" w14:textId="77777777" w:rsidR="00C324E2" w:rsidRPr="00D04F12" w:rsidRDefault="00C324E2" w:rsidP="00C324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 xml:space="preserve">nie wpłacił kaucji, o której mowa w § 5 ust. 1 Umowy bądź nie uzupełnij jej </w:t>
      </w:r>
      <w:r w:rsidRPr="00D04F12">
        <w:rPr>
          <w:rFonts w:asciiTheme="minorHAnsi" w:hAnsiTheme="minorHAnsi" w:cstheme="minorHAnsi"/>
          <w:sz w:val="24"/>
          <w:szCs w:val="24"/>
        </w:rPr>
        <w:lastRenderedPageBreak/>
        <w:t>wysokości zgodnie z obowiązkiem wynikającym z § 5 ust. 2 Umowy;</w:t>
      </w:r>
    </w:p>
    <w:p w14:paraId="724BC51A" w14:textId="77777777" w:rsidR="00C324E2" w:rsidRPr="00D04F12" w:rsidRDefault="00C324E2" w:rsidP="00C324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prowadził prace remontowo-budowlane z naruszeniem warunków niniejszej Umowy;</w:t>
      </w:r>
    </w:p>
    <w:p w14:paraId="5FD55E98" w14:textId="77777777" w:rsidR="00C324E2" w:rsidRPr="00D04F12" w:rsidRDefault="00C324E2" w:rsidP="00C324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przekazał Lokal w podnajem bez wymaganej zgody Wynajmującego;</w:t>
      </w:r>
    </w:p>
    <w:p w14:paraId="179AD9A5" w14:textId="77777777" w:rsidR="00C324E2" w:rsidRPr="00D04F12" w:rsidRDefault="00C324E2" w:rsidP="00C324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nie wypełnił obowiązku wynikającego z § 5 ust. 5 Umowy albo przedstawił oświadczenia niezgodnie z warunkami określonymi w Umowie;</w:t>
      </w:r>
    </w:p>
    <w:p w14:paraId="2A9C3C0D" w14:textId="77777777" w:rsidR="00C324E2" w:rsidRPr="00D04F12" w:rsidRDefault="00C324E2" w:rsidP="00C324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nie wypełnił obowiązku wynikającego z § 6 ust. 3 Umowy;</w:t>
      </w:r>
    </w:p>
    <w:p w14:paraId="46B87F89" w14:textId="77777777" w:rsidR="00C324E2" w:rsidRPr="00D04F12" w:rsidRDefault="00C324E2" w:rsidP="00C324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naruszył postanowienia § 8 ust. 2 Umowy;</w:t>
      </w:r>
    </w:p>
    <w:p w14:paraId="2F01892E" w14:textId="77777777" w:rsidR="00C324E2" w:rsidRPr="00D04F12" w:rsidRDefault="00C324E2" w:rsidP="00C324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naruszył postanowienia § 8 ust. 4 Umowy.</w:t>
      </w:r>
    </w:p>
    <w:p w14:paraId="68F87E74" w14:textId="77777777" w:rsidR="00C324E2" w:rsidRPr="00D04F12" w:rsidRDefault="00C324E2" w:rsidP="00C324E2">
      <w:pPr>
        <w:pStyle w:val="Standard"/>
        <w:widowControl w:val="0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 xml:space="preserve">Stronom przysługuje prawo do natychmiastowego rozwiązania niniejszej Umowy </w:t>
      </w:r>
      <w:r w:rsidRPr="00D04F12">
        <w:rPr>
          <w:rFonts w:asciiTheme="minorHAnsi" w:hAnsiTheme="minorHAnsi" w:cstheme="minorHAnsi"/>
          <w:sz w:val="24"/>
          <w:szCs w:val="24"/>
        </w:rPr>
        <w:br/>
        <w:t xml:space="preserve">w następujących przypadkach:                                               </w:t>
      </w:r>
    </w:p>
    <w:p w14:paraId="201812B1" w14:textId="77777777" w:rsidR="00C324E2" w:rsidRPr="00D04F12" w:rsidRDefault="00C324E2" w:rsidP="00C324E2">
      <w:pPr>
        <w:pStyle w:val="Standard"/>
        <w:widowControl w:val="0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 xml:space="preserve">gdyby Najemca nie uzyskał stosownych zgód (takich jak zgoda sanepidu, inspektora nadzoru budowlanego, zgody konserwatora zabytków, państwowej straży pożarnej) na rozpoczęcie prowadzenia działalności, o której mowa w § 2 ust. 1 i prowadził działalność mimo nieposiadania takich zgód, o ile będą one wymagane;                                                 </w:t>
      </w:r>
    </w:p>
    <w:p w14:paraId="5691CF04" w14:textId="77777777" w:rsidR="00C324E2" w:rsidRPr="00D04F12" w:rsidRDefault="00C324E2" w:rsidP="00C324E2">
      <w:pPr>
        <w:pStyle w:val="Standard"/>
        <w:widowControl w:val="0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gdyby Najemca stracił, w trakcie prowadzenia w Lokalu działalności,  o której mowa w § 2 ust. 1, prawo do jej kontynuowania z powodu decyzji jakichkolwiek organów administracji, lub służb (takich jak sanepid, inspektor nadzoru budowlanego, konserwator zabytków, państwowa straż pożarna) i nie uzyskał niezwłocznie nowych decyzji umożliwiających prowadzenie działalności w Lokalu, z tym że Najemca ma prawo do rozwiązania Umowy jedynie gdy do takiej utraty doszło z przyczyn niezależnych od Najemcy.</w:t>
      </w:r>
    </w:p>
    <w:p w14:paraId="32BFA791" w14:textId="77777777" w:rsidR="00C324E2" w:rsidRPr="00D04F12" w:rsidRDefault="00C324E2" w:rsidP="00C324E2">
      <w:pPr>
        <w:pStyle w:val="Standard"/>
        <w:widowControl w:val="0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Strony dopuszczają możliwość wcześniejszego rozwiązania Umowy za porozumieniem Stron w terminie określonym w porozumieniu o rozwiązaniu Umowy.</w:t>
      </w:r>
    </w:p>
    <w:p w14:paraId="7D8C3AB7" w14:textId="77777777" w:rsidR="00C324E2" w:rsidRPr="00D04F12" w:rsidRDefault="00C324E2" w:rsidP="00C324E2">
      <w:pPr>
        <w:pStyle w:val="Standard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Najemca zobowiązany jest do niezwłocznego wydania i opróżnienia Lokalu nie później niż w terminie 7 dni (słownie: siedmiu dni) od dnia, w którym nastąpiło zakończenie stosunku najmu bez dodatkowego wezwania przez Wynajmującego. Przez zakończenie stosunku najmu Strony rozumieją między innymi: rozwiązanie Umowy, wygaśnięcie stosunku najmu, upływ terminu na jaki została zawarta Umowa oraz wszelkie inne przypadki określone w niniejszej Umowie oraz przepisach prawa, których skutkiem będzie utrata tytułu prawnego do Lokalu przez Najemcę.</w:t>
      </w:r>
    </w:p>
    <w:p w14:paraId="07B584E8" w14:textId="18E4E413" w:rsidR="00C324E2" w:rsidRPr="00D04F12" w:rsidRDefault="00C324E2" w:rsidP="00C324E2">
      <w:pPr>
        <w:pStyle w:val="Standard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Po bezskutecznym upływie terminu, o którym mowa w ust. 4 niniejszego paragrafu Wynajmujący prześle oświadczenie potwierdzające brak realizacji obowiązku wynikającego z § 7 ust. 4 Umowy. Oświadczenie powinno mieć formę pisemną z podpisem notarialnie poświadczonym i zostanie przekazane Najemcy pocztą za pocztowym potwierdzeniem nadania, a do wniosku o nadanie klauzuli wykonalności Wynajmujący dołączy: notarialny odpis oświadczenia Wynajmującego, o którym mowa powyżej oraz pocztowe potwier</w:t>
      </w:r>
      <w:r w:rsidR="00C2729B">
        <w:rPr>
          <w:rFonts w:asciiTheme="minorHAnsi" w:hAnsiTheme="minorHAnsi" w:cstheme="minorHAnsi"/>
          <w:sz w:val="24"/>
          <w:szCs w:val="24"/>
        </w:rPr>
        <w:t>dzenie nadania tego oświadczenia</w:t>
      </w:r>
      <w:r w:rsidRPr="00D04F12">
        <w:rPr>
          <w:rFonts w:asciiTheme="minorHAnsi" w:hAnsiTheme="minorHAnsi" w:cstheme="minorHAnsi"/>
          <w:sz w:val="24"/>
          <w:szCs w:val="24"/>
        </w:rPr>
        <w:t xml:space="preserve"> w formie przesyłki poleconej zgodnie z art. 3 i 17 ustawy z dnia 23 listopada 2012 </w:t>
      </w:r>
      <w:r w:rsidR="008B2369">
        <w:rPr>
          <w:rFonts w:asciiTheme="minorHAnsi" w:hAnsiTheme="minorHAnsi" w:cstheme="minorHAnsi"/>
          <w:sz w:val="24"/>
          <w:szCs w:val="24"/>
        </w:rPr>
        <w:t>r. Prawo pocztowe (Dz. U. z 2017 r., poz. 1481</w:t>
      </w:r>
      <w:r w:rsidRPr="00D04F12">
        <w:rPr>
          <w:rFonts w:asciiTheme="minorHAnsi" w:hAnsiTheme="minorHAnsi" w:cstheme="minorHAnsi"/>
          <w:sz w:val="24"/>
          <w:szCs w:val="24"/>
        </w:rPr>
        <w:t xml:space="preserve"> ze zm.) nadanej na adres siedziby Najemcy lub Lokalu. </w:t>
      </w:r>
    </w:p>
    <w:p w14:paraId="59B866A9" w14:textId="77777777" w:rsidR="00C324E2" w:rsidRPr="00D04F12" w:rsidRDefault="00C324E2" w:rsidP="00C324E2">
      <w:pPr>
        <w:pStyle w:val="Standard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eastAsia="Arial" w:hAnsiTheme="minorHAnsi" w:cstheme="minorHAnsi"/>
          <w:sz w:val="24"/>
          <w:szCs w:val="24"/>
        </w:rPr>
        <w:t xml:space="preserve">Najemca </w:t>
      </w:r>
      <w:r w:rsidRPr="00D04F12">
        <w:rPr>
          <w:rFonts w:asciiTheme="minorHAnsi" w:hAnsiTheme="minorHAnsi" w:cstheme="minorHAnsi"/>
          <w:sz w:val="24"/>
          <w:szCs w:val="24"/>
        </w:rPr>
        <w:t>zwróci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Wynajmującemu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Lokal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stanie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niepogorszonym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tym,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że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ponosi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on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odpowiedzialności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zużycie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będące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następstwem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prawidłowego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używania.</w:t>
      </w:r>
    </w:p>
    <w:p w14:paraId="12474BF2" w14:textId="77777777" w:rsidR="00C324E2" w:rsidRPr="00D04F12" w:rsidRDefault="00C324E2" w:rsidP="00C324E2">
      <w:pPr>
        <w:pStyle w:val="Standard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Z przekazania Lokalu Wynajmującemu przez Najemcę zostanie sporządzony protokół zdawczo-odbiorczy.</w:t>
      </w:r>
    </w:p>
    <w:p w14:paraId="543941A1" w14:textId="77777777" w:rsidR="00C324E2" w:rsidRPr="00D04F12" w:rsidRDefault="00C324E2" w:rsidP="00C324E2">
      <w:pPr>
        <w:pStyle w:val="Standard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Zwracany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przez Najemcę </w:t>
      </w:r>
      <w:r w:rsidRPr="00D04F12">
        <w:rPr>
          <w:rFonts w:asciiTheme="minorHAnsi" w:hAnsiTheme="minorHAnsi" w:cstheme="minorHAnsi"/>
          <w:sz w:val="24"/>
          <w:szCs w:val="24"/>
        </w:rPr>
        <w:t>Lokal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winien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być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opróżniony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wszystkich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rzeczy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należących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do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Najemcy.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razie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nieusunięcia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rzeczy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przez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Najemcę,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Wynajmujący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będzie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miał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prawo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ich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usunięcia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 xml:space="preserve">na koszt Najemcy, na co Najemca wyraża zgodę i do czego upoważnia Wynajmującego. Najemca zwalnia Wynajmującego z odpowiedzialności za </w:t>
      </w:r>
      <w:r w:rsidRPr="00D04F12">
        <w:rPr>
          <w:rFonts w:asciiTheme="minorHAnsi" w:hAnsiTheme="minorHAnsi" w:cstheme="minorHAnsi"/>
          <w:sz w:val="24"/>
          <w:szCs w:val="24"/>
        </w:rPr>
        <w:lastRenderedPageBreak/>
        <w:t>ewentualne szkody lub straty powstałe podczas lub w wyniku usunięcia rzeczy Najemcy z Lokalu.</w:t>
      </w:r>
    </w:p>
    <w:p w14:paraId="3397989A" w14:textId="77777777" w:rsidR="00C324E2" w:rsidRPr="00D04F12" w:rsidRDefault="00C324E2" w:rsidP="00C324E2">
      <w:pPr>
        <w:pStyle w:val="Standard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Najemca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jest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zobowiązany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usunąć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wprowadzone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przez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siebie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zmiany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substancji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Lokalu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chyba,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że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Wynajmujący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wyrazi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zgodę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ich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pozostawienie. W razie nieusunięcia przedmiotowych zmian przez Najemcę, Wynajmujący ma prawo do ich usunięcia na jego koszt.</w:t>
      </w:r>
    </w:p>
    <w:p w14:paraId="59C620FD" w14:textId="77777777" w:rsidR="00C324E2" w:rsidRPr="00D04F12" w:rsidRDefault="00C324E2" w:rsidP="00C324E2">
      <w:pPr>
        <w:pStyle w:val="Standard"/>
        <w:widowControl w:val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0EC69F8" w14:textId="77777777" w:rsidR="00C324E2" w:rsidRPr="00D04F12" w:rsidRDefault="00C324E2" w:rsidP="00C324E2">
      <w:pPr>
        <w:pStyle w:val="Standard"/>
        <w:ind w:left="15"/>
        <w:jc w:val="center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b/>
          <w:sz w:val="24"/>
          <w:szCs w:val="24"/>
        </w:rPr>
        <w:t>§</w:t>
      </w:r>
      <w:r w:rsidRPr="00D04F12">
        <w:rPr>
          <w:rFonts w:asciiTheme="minorHAnsi" w:eastAsia="Arial" w:hAnsiTheme="minorHAnsi" w:cstheme="minorHAnsi"/>
          <w:b/>
          <w:sz w:val="24"/>
          <w:szCs w:val="24"/>
        </w:rPr>
        <w:t xml:space="preserve"> 8</w:t>
      </w:r>
      <w:r w:rsidRPr="00D04F12">
        <w:rPr>
          <w:rFonts w:asciiTheme="minorHAnsi" w:hAnsiTheme="minorHAnsi" w:cstheme="minorHAnsi"/>
          <w:b/>
          <w:sz w:val="24"/>
          <w:szCs w:val="24"/>
        </w:rPr>
        <w:br/>
        <w:t>Postanowienia</w:t>
      </w:r>
      <w:r w:rsidRPr="00D04F1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b/>
          <w:sz w:val="24"/>
          <w:szCs w:val="24"/>
        </w:rPr>
        <w:t>końcowe</w:t>
      </w:r>
    </w:p>
    <w:p w14:paraId="28AA23B1" w14:textId="77777777" w:rsidR="00C324E2" w:rsidRPr="00D04F12" w:rsidRDefault="00C324E2" w:rsidP="00C324E2">
      <w:pPr>
        <w:pStyle w:val="Standard"/>
        <w:ind w:left="1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27F38D" w14:textId="00CE77F2" w:rsidR="00C324E2" w:rsidRPr="00962E74" w:rsidRDefault="002E13DE" w:rsidP="00962E74">
      <w:pPr>
        <w:pStyle w:val="Standard"/>
        <w:numPr>
          <w:ilvl w:val="0"/>
          <w:numId w:val="37"/>
        </w:numPr>
        <w:tabs>
          <w:tab w:val="left" w:pos="1099"/>
        </w:tabs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962E74">
        <w:rPr>
          <w:rFonts w:asciiTheme="minorHAnsi" w:hAnsiTheme="minorHAnsi" w:cstheme="minorHAnsi"/>
          <w:sz w:val="24"/>
          <w:szCs w:val="24"/>
        </w:rPr>
        <w:t xml:space="preserve">Umowa zostaje zawarta z dniem podpisania wskazanym w komparycji Umowy i wchodzi w życie z dniem </w:t>
      </w:r>
      <w:r w:rsidR="003D58B5" w:rsidRPr="00DC1A57">
        <w:rPr>
          <w:rFonts w:asciiTheme="minorHAnsi" w:hAnsiTheme="minorHAnsi" w:cstheme="minorHAnsi"/>
          <w:sz w:val="24"/>
          <w:szCs w:val="24"/>
          <w:highlight w:val="yellow"/>
        </w:rPr>
        <w:t>XXX</w:t>
      </w:r>
      <w:r w:rsidRPr="00962E74">
        <w:rPr>
          <w:rFonts w:asciiTheme="minorHAnsi" w:hAnsiTheme="minorHAnsi" w:cstheme="minorHAnsi"/>
          <w:sz w:val="24"/>
          <w:szCs w:val="24"/>
        </w:rPr>
        <w:t xml:space="preserve"> r. pod warunkiem dostarczenia Wynajmującemu oświadczenia o poddaniu się egzekucji, o którym mowa w § 5 ust. 1 w terminie w nim określonym.</w:t>
      </w:r>
      <w:bookmarkStart w:id="1" w:name="_GoBack"/>
      <w:bookmarkEnd w:id="1"/>
    </w:p>
    <w:p w14:paraId="71B72F2D" w14:textId="77777777" w:rsidR="00C324E2" w:rsidRPr="00D04F12" w:rsidRDefault="00C324E2" w:rsidP="00C324E2">
      <w:pPr>
        <w:pStyle w:val="Standard"/>
        <w:numPr>
          <w:ilvl w:val="0"/>
          <w:numId w:val="37"/>
        </w:numPr>
        <w:tabs>
          <w:tab w:val="left" w:pos="109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Najemca nie ma prawa do przeniesienia praw i zobowiązań wynikających z Umowy Najmu ani do podnajęcia Lokalu bez uzyskania uprzedniej zgody Wynajmującego.</w:t>
      </w:r>
    </w:p>
    <w:p w14:paraId="1B99D214" w14:textId="77777777" w:rsidR="00C324E2" w:rsidRPr="00D04F12" w:rsidRDefault="00C324E2" w:rsidP="00C324E2">
      <w:pPr>
        <w:pStyle w:val="Standard"/>
        <w:numPr>
          <w:ilvl w:val="0"/>
          <w:numId w:val="37"/>
        </w:numPr>
        <w:tabs>
          <w:tab w:val="left" w:pos="111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Zmiany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uzupełnienia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Umowy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wymagają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zgody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Stron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formy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pisemnej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pod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rygorem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nieważności.</w:t>
      </w:r>
    </w:p>
    <w:p w14:paraId="771CFF23" w14:textId="77777777" w:rsidR="00C324E2" w:rsidRPr="00D04F12" w:rsidRDefault="00C324E2" w:rsidP="00C324E2">
      <w:pPr>
        <w:pStyle w:val="Standard"/>
        <w:numPr>
          <w:ilvl w:val="0"/>
          <w:numId w:val="37"/>
        </w:numPr>
        <w:tabs>
          <w:tab w:val="left" w:pos="111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 xml:space="preserve">W przypadku zmian danych Najemcy wykazanych w komparycji umowy odnoszących się do prowadzonej przez Najemcę działalności gospodarczej,  jest on zobowiązany do powiadomienia o tym zdarzeniu Wynajmującego i złożenia wniosku o sporządzenie stosownego aneksu w formie pisemnej do Umowy w terminie 14 dni od dnia dokonania tych zmian pod rygorem nieważności. </w:t>
      </w:r>
    </w:p>
    <w:p w14:paraId="2E74D28F" w14:textId="77777777" w:rsidR="00C324E2" w:rsidRPr="00D04F12" w:rsidRDefault="00C324E2" w:rsidP="00C324E2">
      <w:pPr>
        <w:pStyle w:val="Standard"/>
        <w:numPr>
          <w:ilvl w:val="0"/>
          <w:numId w:val="37"/>
        </w:numPr>
        <w:tabs>
          <w:tab w:val="left" w:pos="111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Spory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wynikłe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z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realizacji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niniejszej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Umowy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będą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poddane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rozstrzygnięciu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sądu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powszechnego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D04F12">
        <w:rPr>
          <w:rFonts w:asciiTheme="minorHAnsi" w:hAnsiTheme="minorHAnsi" w:cstheme="minorHAnsi"/>
          <w:sz w:val="24"/>
          <w:szCs w:val="24"/>
        </w:rPr>
        <w:t>miejscowo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właściwego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04F12">
        <w:rPr>
          <w:rFonts w:asciiTheme="minorHAnsi" w:hAnsiTheme="minorHAnsi" w:cstheme="minorHAnsi"/>
          <w:sz w:val="24"/>
          <w:szCs w:val="24"/>
        </w:rPr>
        <w:t>dla</w:t>
      </w:r>
      <w:r w:rsidRPr="00D04F12">
        <w:rPr>
          <w:rFonts w:asciiTheme="minorHAnsi" w:eastAsia="Arial" w:hAnsiTheme="minorHAnsi" w:cstheme="minorHAnsi"/>
          <w:sz w:val="24"/>
          <w:szCs w:val="24"/>
        </w:rPr>
        <w:t xml:space="preserve"> siedziby </w:t>
      </w:r>
      <w:r w:rsidRPr="00D04F12">
        <w:rPr>
          <w:rFonts w:asciiTheme="minorHAnsi" w:hAnsiTheme="minorHAnsi" w:cstheme="minorHAnsi"/>
          <w:sz w:val="24"/>
          <w:szCs w:val="24"/>
        </w:rPr>
        <w:t>Wynajmującego.</w:t>
      </w:r>
    </w:p>
    <w:p w14:paraId="52BE80B4" w14:textId="77777777" w:rsidR="00C324E2" w:rsidRPr="00D04F12" w:rsidRDefault="00C324E2" w:rsidP="00C324E2">
      <w:pPr>
        <w:pStyle w:val="Standard"/>
        <w:numPr>
          <w:ilvl w:val="0"/>
          <w:numId w:val="37"/>
        </w:numPr>
        <w:tabs>
          <w:tab w:val="left" w:pos="111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4F12">
        <w:rPr>
          <w:rFonts w:asciiTheme="minorHAnsi" w:hAnsiTheme="minorHAnsi" w:cstheme="minorHAnsi"/>
          <w:sz w:val="24"/>
          <w:szCs w:val="24"/>
        </w:rPr>
        <w:t>Załączniki do umowy stanowi jej integralną część.</w:t>
      </w:r>
    </w:p>
    <w:p w14:paraId="66F07433" w14:textId="2440D673" w:rsidR="00E55508" w:rsidRPr="00B85A62" w:rsidRDefault="00E55508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666FCFF1" w14:textId="77777777" w:rsidR="006E7E15" w:rsidRPr="00B85A62" w:rsidRDefault="006E7E15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57CCF4AB" w14:textId="2C649E1C" w:rsidR="00CE7DE8" w:rsidRDefault="00CE7DE8">
      <w:pPr>
        <w:pStyle w:val="Standard"/>
        <w:rPr>
          <w:rFonts w:asciiTheme="minorHAnsi" w:hAnsiTheme="minorHAnsi" w:cstheme="minorHAnsi"/>
        </w:rPr>
      </w:pPr>
    </w:p>
    <w:p w14:paraId="686EBB94" w14:textId="77777777" w:rsidR="00CE7DE8" w:rsidRDefault="00CE7DE8">
      <w:pPr>
        <w:pStyle w:val="Standard"/>
        <w:rPr>
          <w:rFonts w:asciiTheme="minorHAnsi" w:hAnsiTheme="minorHAnsi" w:cstheme="minorHAnsi"/>
        </w:rPr>
      </w:pPr>
    </w:p>
    <w:p w14:paraId="2E6B7A8C" w14:textId="77777777" w:rsidR="00CE7DE8" w:rsidRDefault="00CE7DE8">
      <w:pPr>
        <w:pStyle w:val="Standard"/>
        <w:rPr>
          <w:rFonts w:asciiTheme="minorHAnsi" w:hAnsiTheme="minorHAnsi" w:cstheme="minorHAnsi"/>
        </w:rPr>
      </w:pPr>
    </w:p>
    <w:p w14:paraId="0A67BEED" w14:textId="77777777" w:rsidR="005C3F39" w:rsidRPr="00B85A62" w:rsidRDefault="005C3F39">
      <w:pPr>
        <w:pStyle w:val="Standard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4"/>
      </w:tblGrid>
      <w:tr w:rsidR="00CE7DE8" w14:paraId="62FB1AA4" w14:textId="77777777" w:rsidTr="001A04CC">
        <w:tc>
          <w:tcPr>
            <w:tcW w:w="4698" w:type="dxa"/>
          </w:tcPr>
          <w:p w14:paraId="4818583A" w14:textId="77777777" w:rsidR="00CE7DE8" w:rsidRDefault="00CE7DE8" w:rsidP="001A04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…………….…………………………………………………..</w:t>
            </w:r>
          </w:p>
        </w:tc>
        <w:tc>
          <w:tcPr>
            <w:tcW w:w="4698" w:type="dxa"/>
          </w:tcPr>
          <w:p w14:paraId="68FD92F1" w14:textId="77777777" w:rsidR="00CE7DE8" w:rsidRDefault="00CE7DE8" w:rsidP="001A04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………….……………………………………………………..</w:t>
            </w:r>
          </w:p>
        </w:tc>
      </w:tr>
      <w:tr w:rsidR="00CE7DE8" w14:paraId="0B0BF6E4" w14:textId="77777777" w:rsidTr="001A04CC">
        <w:tc>
          <w:tcPr>
            <w:tcW w:w="4698" w:type="dxa"/>
          </w:tcPr>
          <w:p w14:paraId="5639DF6B" w14:textId="77777777" w:rsidR="00CE7DE8" w:rsidRPr="00DD1978" w:rsidRDefault="00CE7DE8" w:rsidP="001A04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978">
              <w:rPr>
                <w:rFonts w:ascii="Calibri" w:hAnsi="Calibri" w:cs="Calibri"/>
                <w:color w:val="000000"/>
                <w:sz w:val="20"/>
                <w:szCs w:val="20"/>
              </w:rPr>
              <w:t>(Podpisy osób uprawnionych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D1978">
              <w:rPr>
                <w:rFonts w:ascii="Calibri" w:hAnsi="Calibri" w:cs="Calibri"/>
                <w:color w:val="000000"/>
                <w:sz w:val="20"/>
                <w:szCs w:val="20"/>
              </w:rPr>
              <w:t>do reprezentacji Wynajmującego)</w:t>
            </w:r>
          </w:p>
        </w:tc>
        <w:tc>
          <w:tcPr>
            <w:tcW w:w="4698" w:type="dxa"/>
          </w:tcPr>
          <w:p w14:paraId="053CDD8C" w14:textId="77777777" w:rsidR="00CE7DE8" w:rsidRPr="00DD1978" w:rsidRDefault="00CE7DE8" w:rsidP="001A04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978">
              <w:rPr>
                <w:rFonts w:ascii="Calibri" w:hAnsi="Calibri" w:cs="Calibri"/>
                <w:color w:val="000000"/>
                <w:sz w:val="20"/>
                <w:szCs w:val="20"/>
              </w:rPr>
              <w:t>(Podpisy osób uprawnionych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D1978">
              <w:rPr>
                <w:rFonts w:ascii="Calibri" w:hAnsi="Calibri" w:cs="Calibri"/>
                <w:color w:val="000000"/>
                <w:sz w:val="20"/>
                <w:szCs w:val="20"/>
              </w:rPr>
              <w:t>do reprezentacji Najemcy)</w:t>
            </w:r>
          </w:p>
        </w:tc>
      </w:tr>
    </w:tbl>
    <w:p w14:paraId="278073B2" w14:textId="77777777" w:rsidR="00F04DA2" w:rsidRDefault="00F04DA2" w:rsidP="00CE7DE8">
      <w:pPr>
        <w:pStyle w:val="Standard"/>
        <w:rPr>
          <w:rFonts w:asciiTheme="minorHAnsi" w:hAnsiTheme="minorHAnsi" w:cstheme="minorHAnsi"/>
          <w:szCs w:val="24"/>
        </w:rPr>
      </w:pPr>
      <w:bookmarkStart w:id="2" w:name="_Hlk532461685"/>
    </w:p>
    <w:p w14:paraId="789A8824" w14:textId="77777777" w:rsidR="00F04DA2" w:rsidRDefault="00F04DA2" w:rsidP="00CE7DE8">
      <w:pPr>
        <w:pStyle w:val="Standard"/>
        <w:rPr>
          <w:rFonts w:asciiTheme="minorHAnsi" w:hAnsiTheme="minorHAnsi" w:cstheme="minorHAnsi"/>
          <w:szCs w:val="24"/>
        </w:rPr>
      </w:pPr>
    </w:p>
    <w:p w14:paraId="69E32786" w14:textId="77777777" w:rsidR="00F04DA2" w:rsidRDefault="00F04DA2" w:rsidP="00CE7DE8">
      <w:pPr>
        <w:pStyle w:val="Standard"/>
        <w:rPr>
          <w:rFonts w:asciiTheme="minorHAnsi" w:hAnsiTheme="minorHAnsi" w:cstheme="minorHAnsi"/>
          <w:szCs w:val="24"/>
        </w:rPr>
      </w:pPr>
    </w:p>
    <w:p w14:paraId="4D3BCAB3" w14:textId="77777777" w:rsidR="00F04DA2" w:rsidRDefault="00F04DA2" w:rsidP="00CE7DE8">
      <w:pPr>
        <w:pStyle w:val="Standard"/>
        <w:rPr>
          <w:rFonts w:asciiTheme="minorHAnsi" w:hAnsiTheme="minorHAnsi" w:cstheme="minorHAnsi"/>
          <w:szCs w:val="24"/>
        </w:rPr>
      </w:pPr>
    </w:p>
    <w:p w14:paraId="59671580" w14:textId="77777777" w:rsidR="00F04DA2" w:rsidRDefault="00F04DA2" w:rsidP="00CE7DE8">
      <w:pPr>
        <w:pStyle w:val="Standard"/>
        <w:rPr>
          <w:rFonts w:asciiTheme="minorHAnsi" w:hAnsiTheme="minorHAnsi" w:cstheme="minorHAnsi"/>
          <w:szCs w:val="24"/>
        </w:rPr>
      </w:pPr>
    </w:p>
    <w:p w14:paraId="31E6B78A" w14:textId="77777777" w:rsidR="00F04DA2" w:rsidRDefault="00F04DA2" w:rsidP="00CE7DE8">
      <w:pPr>
        <w:pStyle w:val="Standard"/>
        <w:rPr>
          <w:rFonts w:asciiTheme="minorHAnsi" w:hAnsiTheme="minorHAnsi" w:cstheme="minorHAnsi"/>
          <w:szCs w:val="24"/>
        </w:rPr>
      </w:pPr>
    </w:p>
    <w:p w14:paraId="6E53AB68" w14:textId="62B0C0F1" w:rsidR="00CE7DE8" w:rsidRPr="001A04CC" w:rsidRDefault="00CE7DE8" w:rsidP="00CE7DE8">
      <w:pPr>
        <w:pStyle w:val="Standard"/>
        <w:rPr>
          <w:rFonts w:asciiTheme="minorHAnsi" w:hAnsiTheme="minorHAnsi" w:cstheme="minorHAnsi"/>
          <w:szCs w:val="24"/>
        </w:rPr>
      </w:pPr>
      <w:r w:rsidRPr="001A04CC">
        <w:rPr>
          <w:rFonts w:asciiTheme="minorHAnsi" w:hAnsiTheme="minorHAnsi" w:cstheme="minorHAnsi"/>
          <w:szCs w:val="24"/>
        </w:rPr>
        <w:t>Załączniki:</w:t>
      </w:r>
    </w:p>
    <w:bookmarkEnd w:id="2"/>
    <w:p w14:paraId="6FDE258B" w14:textId="1389F619" w:rsidR="00613F77" w:rsidRPr="00000648" w:rsidRDefault="00613F77" w:rsidP="00AF6993">
      <w:pPr>
        <w:pStyle w:val="Standard"/>
        <w:ind w:left="720"/>
        <w:rPr>
          <w:rFonts w:asciiTheme="minorHAnsi" w:hAnsiTheme="minorHAnsi" w:cstheme="minorHAnsi"/>
          <w:szCs w:val="24"/>
        </w:rPr>
      </w:pPr>
    </w:p>
    <w:sectPr w:rsidR="00613F77" w:rsidRPr="00000648" w:rsidSect="00D864D3">
      <w:footerReference w:type="default" r:id="rId8"/>
      <w:pgSz w:w="11905" w:h="16837"/>
      <w:pgMar w:top="1135" w:right="1418" w:bottom="1276" w:left="1418" w:header="1134" w:footer="4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1B268" w14:textId="77777777" w:rsidR="000B4D6E" w:rsidRDefault="000B4D6E">
      <w:r>
        <w:separator/>
      </w:r>
    </w:p>
  </w:endnote>
  <w:endnote w:type="continuationSeparator" w:id="0">
    <w:p w14:paraId="3424DA9F" w14:textId="77777777" w:rsidR="000B4D6E" w:rsidRDefault="000B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330241"/>
      <w:docPartObj>
        <w:docPartGallery w:val="Page Numbers (Bottom of Page)"/>
        <w:docPartUnique/>
      </w:docPartObj>
    </w:sdtPr>
    <w:sdtEndPr/>
    <w:sdtContent>
      <w:p w14:paraId="1E0A2805" w14:textId="3EBE2D09" w:rsidR="005F27F0" w:rsidRDefault="005F27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09F">
          <w:rPr>
            <w:noProof/>
          </w:rPr>
          <w:t>2</w:t>
        </w:r>
        <w:r>
          <w:fldChar w:fldCharType="end"/>
        </w:r>
      </w:p>
    </w:sdtContent>
  </w:sdt>
  <w:p w14:paraId="06AE1B5E" w14:textId="77777777" w:rsidR="00BE01BC" w:rsidRDefault="000B4D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5A57E" w14:textId="77777777" w:rsidR="000B4D6E" w:rsidRDefault="000B4D6E">
      <w:r>
        <w:rPr>
          <w:color w:val="000000"/>
        </w:rPr>
        <w:separator/>
      </w:r>
    </w:p>
  </w:footnote>
  <w:footnote w:type="continuationSeparator" w:id="0">
    <w:p w14:paraId="4F60B37C" w14:textId="77777777" w:rsidR="000B4D6E" w:rsidRDefault="000B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5A95"/>
    <w:multiLevelType w:val="hybridMultilevel"/>
    <w:tmpl w:val="A44ED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322B"/>
    <w:multiLevelType w:val="hybridMultilevel"/>
    <w:tmpl w:val="D3702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006DC"/>
    <w:multiLevelType w:val="hybridMultilevel"/>
    <w:tmpl w:val="A6746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7791"/>
    <w:multiLevelType w:val="multilevel"/>
    <w:tmpl w:val="D73CAD2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0472C0"/>
    <w:multiLevelType w:val="multilevel"/>
    <w:tmpl w:val="ECB0A658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 w15:restartNumberingAfterBreak="0">
    <w:nsid w:val="11052F92"/>
    <w:multiLevelType w:val="hybridMultilevel"/>
    <w:tmpl w:val="4BCE7E8A"/>
    <w:lvl w:ilvl="0" w:tplc="19E26C3C">
      <w:start w:val="1"/>
      <w:numFmt w:val="lowerLetter"/>
      <w:lvlText w:val="%1)"/>
      <w:lvlJc w:val="left"/>
      <w:pPr>
        <w:ind w:left="1069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B6256F"/>
    <w:multiLevelType w:val="hybridMultilevel"/>
    <w:tmpl w:val="B7E67ECA"/>
    <w:lvl w:ilvl="0" w:tplc="79AACB44">
      <w:start w:val="1"/>
      <w:numFmt w:val="lowerLetter"/>
      <w:lvlText w:val="%1)"/>
      <w:lvlJc w:val="left"/>
      <w:pPr>
        <w:ind w:left="1069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CD1A31"/>
    <w:multiLevelType w:val="hybridMultilevel"/>
    <w:tmpl w:val="170A1904"/>
    <w:lvl w:ilvl="0" w:tplc="7E4CA236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C00D5"/>
    <w:multiLevelType w:val="hybridMultilevel"/>
    <w:tmpl w:val="1EE0F8B0"/>
    <w:lvl w:ilvl="0" w:tplc="84F06E1E">
      <w:start w:val="1"/>
      <w:numFmt w:val="lowerLetter"/>
      <w:lvlText w:val="%1)"/>
      <w:lvlJc w:val="left"/>
      <w:pPr>
        <w:ind w:left="1069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885C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685BDF"/>
    <w:multiLevelType w:val="hybridMultilevel"/>
    <w:tmpl w:val="8B7A658A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DE6991"/>
    <w:multiLevelType w:val="hybridMultilevel"/>
    <w:tmpl w:val="8DFA2B5C"/>
    <w:lvl w:ilvl="0" w:tplc="E2880C8A">
      <w:start w:val="1"/>
      <w:numFmt w:val="lowerLetter"/>
      <w:lvlText w:val="%1)"/>
      <w:lvlJc w:val="left"/>
      <w:pPr>
        <w:ind w:left="10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CB0291"/>
    <w:multiLevelType w:val="hybridMultilevel"/>
    <w:tmpl w:val="D3AE3CA2"/>
    <w:lvl w:ilvl="0" w:tplc="49327D72">
      <w:start w:val="1"/>
      <w:numFmt w:val="decimal"/>
      <w:lvlText w:val="%1."/>
      <w:lvlJc w:val="left"/>
      <w:pPr>
        <w:ind w:left="644" w:hanging="360"/>
      </w:pPr>
      <w:rPr>
        <w:rFonts w:cs="Times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6381E"/>
    <w:multiLevelType w:val="multilevel"/>
    <w:tmpl w:val="359AC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B2853BA"/>
    <w:multiLevelType w:val="multilevel"/>
    <w:tmpl w:val="A6F0DF4C"/>
    <w:lvl w:ilvl="0">
      <w:start w:val="1"/>
      <w:numFmt w:val="decimal"/>
      <w:lvlText w:val="%1."/>
      <w:lvlJc w:val="left"/>
      <w:pPr>
        <w:ind w:left="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72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0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144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180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16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252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2880" w:hanging="360"/>
      </w:pPr>
      <w:rPr>
        <w:sz w:val="24"/>
        <w:szCs w:val="24"/>
      </w:rPr>
    </w:lvl>
  </w:abstractNum>
  <w:abstractNum w:abstractNumId="15" w15:restartNumberingAfterBreak="0">
    <w:nsid w:val="2B9D71C6"/>
    <w:multiLevelType w:val="hybridMultilevel"/>
    <w:tmpl w:val="0F8608C6"/>
    <w:lvl w:ilvl="0" w:tplc="D5CA67B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0F1B3C"/>
    <w:multiLevelType w:val="multilevel"/>
    <w:tmpl w:val="E8A6EC32"/>
    <w:lvl w:ilvl="0">
      <w:start w:val="1"/>
      <w:numFmt w:val="lowerLetter"/>
      <w:lvlText w:val="%1)"/>
      <w:lvlJc w:val="left"/>
      <w:pPr>
        <w:ind w:left="1069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decimal"/>
      <w:lvlText w:val="%3."/>
      <w:lvlJc w:val="left"/>
      <w:pPr>
        <w:ind w:left="1789" w:hanging="360"/>
      </w:pPr>
    </w:lvl>
    <w:lvl w:ilvl="3">
      <w:start w:val="1"/>
      <w:numFmt w:val="decimal"/>
      <w:lvlText w:val="%4."/>
      <w:lvlJc w:val="left"/>
      <w:pPr>
        <w:ind w:left="2149" w:hanging="360"/>
      </w:pPr>
    </w:lvl>
    <w:lvl w:ilvl="4">
      <w:start w:val="1"/>
      <w:numFmt w:val="decimal"/>
      <w:lvlText w:val="%5."/>
      <w:lvlJc w:val="left"/>
      <w:pPr>
        <w:ind w:left="2509" w:hanging="360"/>
      </w:pPr>
    </w:lvl>
    <w:lvl w:ilvl="5">
      <w:start w:val="1"/>
      <w:numFmt w:val="decimal"/>
      <w:lvlText w:val="%6.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decimal"/>
      <w:lvlText w:val="%8."/>
      <w:lvlJc w:val="left"/>
      <w:pPr>
        <w:ind w:left="3589" w:hanging="360"/>
      </w:pPr>
    </w:lvl>
    <w:lvl w:ilvl="8">
      <w:start w:val="1"/>
      <w:numFmt w:val="decimal"/>
      <w:lvlText w:val="%9."/>
      <w:lvlJc w:val="left"/>
      <w:pPr>
        <w:ind w:left="3949" w:hanging="360"/>
      </w:pPr>
    </w:lvl>
  </w:abstractNum>
  <w:abstractNum w:abstractNumId="17" w15:restartNumberingAfterBreak="0">
    <w:nsid w:val="336E3F53"/>
    <w:multiLevelType w:val="hybridMultilevel"/>
    <w:tmpl w:val="08E82048"/>
    <w:lvl w:ilvl="0" w:tplc="4CD63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C03E7B"/>
    <w:multiLevelType w:val="multilevel"/>
    <w:tmpl w:val="4B740388"/>
    <w:lvl w:ilvl="0">
      <w:start w:val="1"/>
      <w:numFmt w:val="lowerLetter"/>
      <w:lvlText w:val="%1)"/>
      <w:lvlJc w:val="left"/>
      <w:pPr>
        <w:ind w:left="1069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9" w15:restartNumberingAfterBreak="0">
    <w:nsid w:val="37561FF8"/>
    <w:multiLevelType w:val="hybridMultilevel"/>
    <w:tmpl w:val="6414E0C8"/>
    <w:lvl w:ilvl="0" w:tplc="FD7E5DB6">
      <w:start w:val="1"/>
      <w:numFmt w:val="lowerLetter"/>
      <w:lvlText w:val="%1)"/>
      <w:lvlJc w:val="left"/>
      <w:pPr>
        <w:ind w:left="1069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757746"/>
    <w:multiLevelType w:val="multilevel"/>
    <w:tmpl w:val="F16A1AF2"/>
    <w:lvl w:ilvl="0">
      <w:start w:val="1"/>
      <w:numFmt w:val="decimal"/>
      <w:lvlText w:val="%1."/>
      <w:lvlJc w:val="left"/>
      <w:pPr>
        <w:ind w:left="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72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0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144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180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16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252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2880" w:hanging="360"/>
      </w:pPr>
      <w:rPr>
        <w:sz w:val="24"/>
        <w:szCs w:val="24"/>
      </w:rPr>
    </w:lvl>
  </w:abstractNum>
  <w:abstractNum w:abstractNumId="21" w15:restartNumberingAfterBreak="0">
    <w:nsid w:val="3D535A6E"/>
    <w:multiLevelType w:val="multilevel"/>
    <w:tmpl w:val="241839C0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E2721AB"/>
    <w:multiLevelType w:val="hybridMultilevel"/>
    <w:tmpl w:val="F13C4FA6"/>
    <w:lvl w:ilvl="0" w:tplc="49327D72">
      <w:start w:val="1"/>
      <w:numFmt w:val="decimal"/>
      <w:lvlText w:val="%1."/>
      <w:lvlJc w:val="left"/>
      <w:pPr>
        <w:ind w:left="720" w:hanging="360"/>
      </w:pPr>
      <w:rPr>
        <w:rFonts w:cs="Times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E4382"/>
    <w:multiLevelType w:val="hybridMultilevel"/>
    <w:tmpl w:val="06100EB2"/>
    <w:lvl w:ilvl="0" w:tplc="3C9C834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07806"/>
    <w:multiLevelType w:val="multilevel"/>
    <w:tmpl w:val="9684BF32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Time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6352738"/>
    <w:multiLevelType w:val="hybridMultilevel"/>
    <w:tmpl w:val="33023994"/>
    <w:lvl w:ilvl="0" w:tplc="84F06E1E">
      <w:start w:val="1"/>
      <w:numFmt w:val="lowerLetter"/>
      <w:lvlText w:val="%1)"/>
      <w:lvlJc w:val="left"/>
      <w:pPr>
        <w:ind w:left="1069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4A511C"/>
    <w:multiLevelType w:val="multilevel"/>
    <w:tmpl w:val="D73CAD2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DAA4135"/>
    <w:multiLevelType w:val="hybridMultilevel"/>
    <w:tmpl w:val="8438BC82"/>
    <w:lvl w:ilvl="0" w:tplc="7E4CA236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8" w15:restartNumberingAfterBreak="0">
    <w:nsid w:val="511D11B8"/>
    <w:multiLevelType w:val="multilevel"/>
    <w:tmpl w:val="E4FE95A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9" w15:restartNumberingAfterBreak="0">
    <w:nsid w:val="5330182B"/>
    <w:multiLevelType w:val="hybridMultilevel"/>
    <w:tmpl w:val="CAF00586"/>
    <w:lvl w:ilvl="0" w:tplc="04150017">
      <w:start w:val="1"/>
      <w:numFmt w:val="lowerLetter"/>
      <w:lvlText w:val="%1)"/>
      <w:lvlJc w:val="left"/>
      <w:pPr>
        <w:ind w:left="1069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6826E8"/>
    <w:multiLevelType w:val="hybridMultilevel"/>
    <w:tmpl w:val="B9DCD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435E5"/>
    <w:multiLevelType w:val="hybridMultilevel"/>
    <w:tmpl w:val="AD04183E"/>
    <w:lvl w:ilvl="0" w:tplc="49327D72">
      <w:start w:val="1"/>
      <w:numFmt w:val="decimal"/>
      <w:lvlText w:val="%1."/>
      <w:lvlJc w:val="left"/>
      <w:pPr>
        <w:ind w:left="720" w:hanging="360"/>
      </w:pPr>
      <w:rPr>
        <w:rFonts w:cs="Times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21212"/>
    <w:multiLevelType w:val="hybridMultilevel"/>
    <w:tmpl w:val="53FA33E2"/>
    <w:lvl w:ilvl="0" w:tplc="CC4064C8">
      <w:start w:val="1"/>
      <w:numFmt w:val="lowerLetter"/>
      <w:lvlText w:val="%1)"/>
      <w:lvlJc w:val="left"/>
      <w:pPr>
        <w:ind w:left="1069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446281"/>
    <w:multiLevelType w:val="hybridMultilevel"/>
    <w:tmpl w:val="08AC26B6"/>
    <w:lvl w:ilvl="0" w:tplc="7E4CA236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82E0198"/>
    <w:multiLevelType w:val="hybridMultilevel"/>
    <w:tmpl w:val="93464D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4E232D"/>
    <w:multiLevelType w:val="hybridMultilevel"/>
    <w:tmpl w:val="766A5A02"/>
    <w:lvl w:ilvl="0" w:tplc="84F06E1E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01544"/>
    <w:multiLevelType w:val="multilevel"/>
    <w:tmpl w:val="D73CAD2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2492E42"/>
    <w:multiLevelType w:val="hybridMultilevel"/>
    <w:tmpl w:val="C494F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31E7E"/>
    <w:multiLevelType w:val="multilevel"/>
    <w:tmpl w:val="14986F0A"/>
    <w:styleLink w:val="WW8Num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729D8"/>
    <w:multiLevelType w:val="hybridMultilevel"/>
    <w:tmpl w:val="F13C4FA6"/>
    <w:lvl w:ilvl="0" w:tplc="49327D72">
      <w:start w:val="1"/>
      <w:numFmt w:val="decimal"/>
      <w:lvlText w:val="%1."/>
      <w:lvlJc w:val="left"/>
      <w:pPr>
        <w:ind w:left="720" w:hanging="360"/>
      </w:pPr>
      <w:rPr>
        <w:rFonts w:cs="Times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F4919"/>
    <w:multiLevelType w:val="multilevel"/>
    <w:tmpl w:val="241839C0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A4C1195"/>
    <w:multiLevelType w:val="hybridMultilevel"/>
    <w:tmpl w:val="B7E67ECA"/>
    <w:lvl w:ilvl="0" w:tplc="79AACB44">
      <w:start w:val="1"/>
      <w:numFmt w:val="lowerLetter"/>
      <w:lvlText w:val="%1)"/>
      <w:lvlJc w:val="left"/>
      <w:pPr>
        <w:ind w:left="1069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3E3975"/>
    <w:multiLevelType w:val="multilevel"/>
    <w:tmpl w:val="D8106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F4E18AE"/>
    <w:multiLevelType w:val="multilevel"/>
    <w:tmpl w:val="E28A4C3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Times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8"/>
  </w:num>
  <w:num w:numId="2">
    <w:abstractNumId w:val="4"/>
  </w:num>
  <w:num w:numId="3">
    <w:abstractNumId w:val="20"/>
  </w:num>
  <w:num w:numId="4">
    <w:abstractNumId w:val="13"/>
  </w:num>
  <w:num w:numId="5">
    <w:abstractNumId w:val="28"/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40"/>
  </w:num>
  <w:num w:numId="9">
    <w:abstractNumId w:val="14"/>
  </w:num>
  <w:num w:numId="10">
    <w:abstractNumId w:val="43"/>
  </w:num>
  <w:num w:numId="11">
    <w:abstractNumId w:val="22"/>
  </w:num>
  <w:num w:numId="12">
    <w:abstractNumId w:val="12"/>
  </w:num>
  <w:num w:numId="13">
    <w:abstractNumId w:val="9"/>
  </w:num>
  <w:num w:numId="14">
    <w:abstractNumId w:val="18"/>
  </w:num>
  <w:num w:numId="15">
    <w:abstractNumId w:val="33"/>
  </w:num>
  <w:num w:numId="16">
    <w:abstractNumId w:val="27"/>
  </w:num>
  <w:num w:numId="17">
    <w:abstractNumId w:val="29"/>
  </w:num>
  <w:num w:numId="18">
    <w:abstractNumId w:val="7"/>
  </w:num>
  <w:num w:numId="19">
    <w:abstractNumId w:val="5"/>
  </w:num>
  <w:num w:numId="20">
    <w:abstractNumId w:val="11"/>
  </w:num>
  <w:num w:numId="21">
    <w:abstractNumId w:val="3"/>
  </w:num>
  <w:num w:numId="22">
    <w:abstractNumId w:val="26"/>
  </w:num>
  <w:num w:numId="23">
    <w:abstractNumId w:val="6"/>
  </w:num>
  <w:num w:numId="24">
    <w:abstractNumId w:val="1"/>
  </w:num>
  <w:num w:numId="25">
    <w:abstractNumId w:val="32"/>
  </w:num>
  <w:num w:numId="26">
    <w:abstractNumId w:val="0"/>
  </w:num>
  <w:num w:numId="27">
    <w:abstractNumId w:val="19"/>
  </w:num>
  <w:num w:numId="28">
    <w:abstractNumId w:val="37"/>
  </w:num>
  <w:num w:numId="29">
    <w:abstractNumId w:val="25"/>
  </w:num>
  <w:num w:numId="30">
    <w:abstractNumId w:val="34"/>
  </w:num>
  <w:num w:numId="31">
    <w:abstractNumId w:val="36"/>
  </w:num>
  <w:num w:numId="32">
    <w:abstractNumId w:val="8"/>
  </w:num>
  <w:num w:numId="33">
    <w:abstractNumId w:val="2"/>
  </w:num>
  <w:num w:numId="34">
    <w:abstractNumId w:val="42"/>
  </w:num>
  <w:num w:numId="35">
    <w:abstractNumId w:val="35"/>
  </w:num>
  <w:num w:numId="36">
    <w:abstractNumId w:val="15"/>
  </w:num>
  <w:num w:numId="37">
    <w:abstractNumId w:val="23"/>
  </w:num>
  <w:num w:numId="38">
    <w:abstractNumId w:val="39"/>
  </w:num>
  <w:num w:numId="39">
    <w:abstractNumId w:val="31"/>
  </w:num>
  <w:num w:numId="40">
    <w:abstractNumId w:val="41"/>
  </w:num>
  <w:num w:numId="41">
    <w:abstractNumId w:val="10"/>
  </w:num>
  <w:num w:numId="42">
    <w:abstractNumId w:val="16"/>
  </w:num>
  <w:num w:numId="43">
    <w:abstractNumId w:val="17"/>
  </w:num>
  <w:num w:numId="44">
    <w:abstractNumId w:val="21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F5"/>
    <w:rsid w:val="00000648"/>
    <w:rsid w:val="00001346"/>
    <w:rsid w:val="000031AF"/>
    <w:rsid w:val="00004D73"/>
    <w:rsid w:val="000146C2"/>
    <w:rsid w:val="00016182"/>
    <w:rsid w:val="00016CD6"/>
    <w:rsid w:val="00023158"/>
    <w:rsid w:val="00024A05"/>
    <w:rsid w:val="000362DF"/>
    <w:rsid w:val="000374C5"/>
    <w:rsid w:val="0004036D"/>
    <w:rsid w:val="00046C58"/>
    <w:rsid w:val="00052334"/>
    <w:rsid w:val="000576F2"/>
    <w:rsid w:val="00062B56"/>
    <w:rsid w:val="0007655B"/>
    <w:rsid w:val="000A0694"/>
    <w:rsid w:val="000A2EF5"/>
    <w:rsid w:val="000B06A3"/>
    <w:rsid w:val="000B2F55"/>
    <w:rsid w:val="000B4D6E"/>
    <w:rsid w:val="000B7406"/>
    <w:rsid w:val="000B775F"/>
    <w:rsid w:val="000D0F2F"/>
    <w:rsid w:val="000D7106"/>
    <w:rsid w:val="000F5EBB"/>
    <w:rsid w:val="0012018C"/>
    <w:rsid w:val="001336A1"/>
    <w:rsid w:val="001378F2"/>
    <w:rsid w:val="00144820"/>
    <w:rsid w:val="00147416"/>
    <w:rsid w:val="0015219B"/>
    <w:rsid w:val="00164970"/>
    <w:rsid w:val="00173D99"/>
    <w:rsid w:val="0017756A"/>
    <w:rsid w:val="001A6F6A"/>
    <w:rsid w:val="001B00E9"/>
    <w:rsid w:val="001B5967"/>
    <w:rsid w:val="001B5E4C"/>
    <w:rsid w:val="001C7A06"/>
    <w:rsid w:val="001E2815"/>
    <w:rsid w:val="001F011B"/>
    <w:rsid w:val="001F5A96"/>
    <w:rsid w:val="002010B3"/>
    <w:rsid w:val="0021575C"/>
    <w:rsid w:val="00215E9A"/>
    <w:rsid w:val="002367D2"/>
    <w:rsid w:val="00246816"/>
    <w:rsid w:val="00255C4B"/>
    <w:rsid w:val="002566FE"/>
    <w:rsid w:val="00256A93"/>
    <w:rsid w:val="00262860"/>
    <w:rsid w:val="00265C03"/>
    <w:rsid w:val="00265CCF"/>
    <w:rsid w:val="002849BB"/>
    <w:rsid w:val="002859EE"/>
    <w:rsid w:val="00291302"/>
    <w:rsid w:val="002A284C"/>
    <w:rsid w:val="002B002D"/>
    <w:rsid w:val="002B1EDA"/>
    <w:rsid w:val="002B55BB"/>
    <w:rsid w:val="002B72EF"/>
    <w:rsid w:val="002E13DE"/>
    <w:rsid w:val="002E5953"/>
    <w:rsid w:val="002E75D7"/>
    <w:rsid w:val="002F19CD"/>
    <w:rsid w:val="002F5652"/>
    <w:rsid w:val="002F6667"/>
    <w:rsid w:val="00314A61"/>
    <w:rsid w:val="0034690E"/>
    <w:rsid w:val="00346AF0"/>
    <w:rsid w:val="00350EA6"/>
    <w:rsid w:val="00352056"/>
    <w:rsid w:val="00353BC6"/>
    <w:rsid w:val="00365007"/>
    <w:rsid w:val="003710CC"/>
    <w:rsid w:val="00385990"/>
    <w:rsid w:val="00386386"/>
    <w:rsid w:val="00393E38"/>
    <w:rsid w:val="00396A6C"/>
    <w:rsid w:val="003A3C89"/>
    <w:rsid w:val="003A5C37"/>
    <w:rsid w:val="003B22EC"/>
    <w:rsid w:val="003B446C"/>
    <w:rsid w:val="003B7550"/>
    <w:rsid w:val="003C47B3"/>
    <w:rsid w:val="003D0327"/>
    <w:rsid w:val="003D58B5"/>
    <w:rsid w:val="003F0359"/>
    <w:rsid w:val="00400BC9"/>
    <w:rsid w:val="00400DDE"/>
    <w:rsid w:val="004166AF"/>
    <w:rsid w:val="0042355D"/>
    <w:rsid w:val="00423D42"/>
    <w:rsid w:val="00431596"/>
    <w:rsid w:val="00437D0D"/>
    <w:rsid w:val="004400C2"/>
    <w:rsid w:val="0044242E"/>
    <w:rsid w:val="00462A8F"/>
    <w:rsid w:val="00477AFD"/>
    <w:rsid w:val="00480135"/>
    <w:rsid w:val="004829B6"/>
    <w:rsid w:val="004B055B"/>
    <w:rsid w:val="004B2ED6"/>
    <w:rsid w:val="004C5A2B"/>
    <w:rsid w:val="004D226B"/>
    <w:rsid w:val="004D5A28"/>
    <w:rsid w:val="00500568"/>
    <w:rsid w:val="00500AE4"/>
    <w:rsid w:val="005032CB"/>
    <w:rsid w:val="005042B6"/>
    <w:rsid w:val="00510B89"/>
    <w:rsid w:val="0051291E"/>
    <w:rsid w:val="0051321A"/>
    <w:rsid w:val="00522214"/>
    <w:rsid w:val="005253D9"/>
    <w:rsid w:val="0055493B"/>
    <w:rsid w:val="005753AD"/>
    <w:rsid w:val="005776F7"/>
    <w:rsid w:val="005909B7"/>
    <w:rsid w:val="00596824"/>
    <w:rsid w:val="005B2286"/>
    <w:rsid w:val="005B3B6F"/>
    <w:rsid w:val="005C3F39"/>
    <w:rsid w:val="005C6CC7"/>
    <w:rsid w:val="005E0E49"/>
    <w:rsid w:val="005F27F0"/>
    <w:rsid w:val="005F423A"/>
    <w:rsid w:val="00602454"/>
    <w:rsid w:val="00607757"/>
    <w:rsid w:val="00613F77"/>
    <w:rsid w:val="006215A8"/>
    <w:rsid w:val="00622AC3"/>
    <w:rsid w:val="00630F09"/>
    <w:rsid w:val="00631969"/>
    <w:rsid w:val="00632AF3"/>
    <w:rsid w:val="00633CE6"/>
    <w:rsid w:val="006409E9"/>
    <w:rsid w:val="006601D0"/>
    <w:rsid w:val="00661500"/>
    <w:rsid w:val="00671032"/>
    <w:rsid w:val="006734AF"/>
    <w:rsid w:val="00683CF3"/>
    <w:rsid w:val="006879B1"/>
    <w:rsid w:val="0069362F"/>
    <w:rsid w:val="00693D8A"/>
    <w:rsid w:val="006A4A13"/>
    <w:rsid w:val="006A7F77"/>
    <w:rsid w:val="006B3528"/>
    <w:rsid w:val="006B484B"/>
    <w:rsid w:val="006B4DA5"/>
    <w:rsid w:val="006B6B06"/>
    <w:rsid w:val="006D3E20"/>
    <w:rsid w:val="006E186D"/>
    <w:rsid w:val="006E7E15"/>
    <w:rsid w:val="007044E3"/>
    <w:rsid w:val="00717307"/>
    <w:rsid w:val="00722EB8"/>
    <w:rsid w:val="00724E62"/>
    <w:rsid w:val="00727ABE"/>
    <w:rsid w:val="0073029C"/>
    <w:rsid w:val="00733208"/>
    <w:rsid w:val="00735AA2"/>
    <w:rsid w:val="0074435C"/>
    <w:rsid w:val="0075071D"/>
    <w:rsid w:val="007540DD"/>
    <w:rsid w:val="007618F5"/>
    <w:rsid w:val="0077280D"/>
    <w:rsid w:val="00773309"/>
    <w:rsid w:val="00791F20"/>
    <w:rsid w:val="007B1111"/>
    <w:rsid w:val="007B2BD1"/>
    <w:rsid w:val="007B6A25"/>
    <w:rsid w:val="007C1F5B"/>
    <w:rsid w:val="007C397B"/>
    <w:rsid w:val="007E56E5"/>
    <w:rsid w:val="007F2791"/>
    <w:rsid w:val="0080581F"/>
    <w:rsid w:val="008173B2"/>
    <w:rsid w:val="0082228C"/>
    <w:rsid w:val="00826920"/>
    <w:rsid w:val="0083572B"/>
    <w:rsid w:val="00841BD3"/>
    <w:rsid w:val="008425C9"/>
    <w:rsid w:val="00847D40"/>
    <w:rsid w:val="00854DEC"/>
    <w:rsid w:val="0086109F"/>
    <w:rsid w:val="00864ABE"/>
    <w:rsid w:val="00872B5E"/>
    <w:rsid w:val="0088420A"/>
    <w:rsid w:val="00884E21"/>
    <w:rsid w:val="00890016"/>
    <w:rsid w:val="00893A32"/>
    <w:rsid w:val="008976F3"/>
    <w:rsid w:val="008B1D2D"/>
    <w:rsid w:val="008B2369"/>
    <w:rsid w:val="008C272F"/>
    <w:rsid w:val="008F47CF"/>
    <w:rsid w:val="009129EB"/>
    <w:rsid w:val="009164E2"/>
    <w:rsid w:val="009259FC"/>
    <w:rsid w:val="0092649B"/>
    <w:rsid w:val="009307EA"/>
    <w:rsid w:val="00930B82"/>
    <w:rsid w:val="00934E75"/>
    <w:rsid w:val="00957819"/>
    <w:rsid w:val="009602C0"/>
    <w:rsid w:val="00960D3C"/>
    <w:rsid w:val="00962E74"/>
    <w:rsid w:val="009723A3"/>
    <w:rsid w:val="00972888"/>
    <w:rsid w:val="00985391"/>
    <w:rsid w:val="00997041"/>
    <w:rsid w:val="009B32F2"/>
    <w:rsid w:val="009C52D4"/>
    <w:rsid w:val="009D0B2F"/>
    <w:rsid w:val="009D30A9"/>
    <w:rsid w:val="009D7B81"/>
    <w:rsid w:val="009E03FD"/>
    <w:rsid w:val="009E2C6E"/>
    <w:rsid w:val="009E3352"/>
    <w:rsid w:val="00A02CFD"/>
    <w:rsid w:val="00A03556"/>
    <w:rsid w:val="00A073ED"/>
    <w:rsid w:val="00A07F19"/>
    <w:rsid w:val="00A20702"/>
    <w:rsid w:val="00A2112D"/>
    <w:rsid w:val="00A2621C"/>
    <w:rsid w:val="00A34A11"/>
    <w:rsid w:val="00A40E0F"/>
    <w:rsid w:val="00A4495C"/>
    <w:rsid w:val="00A501D6"/>
    <w:rsid w:val="00A56445"/>
    <w:rsid w:val="00A61523"/>
    <w:rsid w:val="00A660AD"/>
    <w:rsid w:val="00A67B1C"/>
    <w:rsid w:val="00A728D7"/>
    <w:rsid w:val="00A73A58"/>
    <w:rsid w:val="00A75423"/>
    <w:rsid w:val="00A921D4"/>
    <w:rsid w:val="00A93907"/>
    <w:rsid w:val="00A963BF"/>
    <w:rsid w:val="00AA1403"/>
    <w:rsid w:val="00AB07D5"/>
    <w:rsid w:val="00AB27B4"/>
    <w:rsid w:val="00AC589D"/>
    <w:rsid w:val="00AD68F2"/>
    <w:rsid w:val="00AE00E7"/>
    <w:rsid w:val="00AE4289"/>
    <w:rsid w:val="00AE52EC"/>
    <w:rsid w:val="00AE6997"/>
    <w:rsid w:val="00AF284D"/>
    <w:rsid w:val="00AF6993"/>
    <w:rsid w:val="00AF6E74"/>
    <w:rsid w:val="00B02FA1"/>
    <w:rsid w:val="00B046D5"/>
    <w:rsid w:val="00B10534"/>
    <w:rsid w:val="00B11C86"/>
    <w:rsid w:val="00B178A4"/>
    <w:rsid w:val="00B22ABE"/>
    <w:rsid w:val="00B2398E"/>
    <w:rsid w:val="00B23EF0"/>
    <w:rsid w:val="00B2627B"/>
    <w:rsid w:val="00B35E4B"/>
    <w:rsid w:val="00B360C8"/>
    <w:rsid w:val="00B53D94"/>
    <w:rsid w:val="00B63129"/>
    <w:rsid w:val="00B66BE2"/>
    <w:rsid w:val="00B67810"/>
    <w:rsid w:val="00B81D3C"/>
    <w:rsid w:val="00B85A62"/>
    <w:rsid w:val="00B85B62"/>
    <w:rsid w:val="00B932F4"/>
    <w:rsid w:val="00B958E1"/>
    <w:rsid w:val="00BD0D70"/>
    <w:rsid w:val="00BD18DF"/>
    <w:rsid w:val="00BD44C0"/>
    <w:rsid w:val="00BE4E83"/>
    <w:rsid w:val="00BE5DC2"/>
    <w:rsid w:val="00BE6A10"/>
    <w:rsid w:val="00BF156C"/>
    <w:rsid w:val="00BF21D0"/>
    <w:rsid w:val="00BF7841"/>
    <w:rsid w:val="00C04D2A"/>
    <w:rsid w:val="00C05765"/>
    <w:rsid w:val="00C2729B"/>
    <w:rsid w:val="00C308CA"/>
    <w:rsid w:val="00C324E2"/>
    <w:rsid w:val="00C34247"/>
    <w:rsid w:val="00C46D5D"/>
    <w:rsid w:val="00C729EE"/>
    <w:rsid w:val="00C959B3"/>
    <w:rsid w:val="00C9676B"/>
    <w:rsid w:val="00C969F5"/>
    <w:rsid w:val="00CB42E6"/>
    <w:rsid w:val="00CB6FBF"/>
    <w:rsid w:val="00CC2360"/>
    <w:rsid w:val="00CC57A7"/>
    <w:rsid w:val="00CD6FF6"/>
    <w:rsid w:val="00CD7E4D"/>
    <w:rsid w:val="00CE7DE8"/>
    <w:rsid w:val="00D00869"/>
    <w:rsid w:val="00D26E4D"/>
    <w:rsid w:val="00D33CC6"/>
    <w:rsid w:val="00D35AEE"/>
    <w:rsid w:val="00D534C0"/>
    <w:rsid w:val="00D6152B"/>
    <w:rsid w:val="00D6573B"/>
    <w:rsid w:val="00D6678D"/>
    <w:rsid w:val="00D72375"/>
    <w:rsid w:val="00D77D6B"/>
    <w:rsid w:val="00D83711"/>
    <w:rsid w:val="00D853EA"/>
    <w:rsid w:val="00D864D3"/>
    <w:rsid w:val="00D8785A"/>
    <w:rsid w:val="00D91325"/>
    <w:rsid w:val="00D9503A"/>
    <w:rsid w:val="00D95EB7"/>
    <w:rsid w:val="00D960F4"/>
    <w:rsid w:val="00DA0867"/>
    <w:rsid w:val="00DB5F74"/>
    <w:rsid w:val="00DC0662"/>
    <w:rsid w:val="00DC1A57"/>
    <w:rsid w:val="00DC3C33"/>
    <w:rsid w:val="00DC549D"/>
    <w:rsid w:val="00DD11DF"/>
    <w:rsid w:val="00DD2A6B"/>
    <w:rsid w:val="00DD5C0E"/>
    <w:rsid w:val="00DD6788"/>
    <w:rsid w:val="00DD7438"/>
    <w:rsid w:val="00DD7776"/>
    <w:rsid w:val="00DD7B7E"/>
    <w:rsid w:val="00DE5385"/>
    <w:rsid w:val="00DE7962"/>
    <w:rsid w:val="00E151A2"/>
    <w:rsid w:val="00E254A8"/>
    <w:rsid w:val="00E4260A"/>
    <w:rsid w:val="00E42CF6"/>
    <w:rsid w:val="00E4355E"/>
    <w:rsid w:val="00E51E2E"/>
    <w:rsid w:val="00E55508"/>
    <w:rsid w:val="00E66894"/>
    <w:rsid w:val="00E80F1E"/>
    <w:rsid w:val="00EA2A0B"/>
    <w:rsid w:val="00EB6AB4"/>
    <w:rsid w:val="00EC1D05"/>
    <w:rsid w:val="00EC4CF4"/>
    <w:rsid w:val="00ED051C"/>
    <w:rsid w:val="00ED325A"/>
    <w:rsid w:val="00ED44D6"/>
    <w:rsid w:val="00ED60D9"/>
    <w:rsid w:val="00EE478D"/>
    <w:rsid w:val="00EE4C77"/>
    <w:rsid w:val="00EF72B3"/>
    <w:rsid w:val="00EF7F4E"/>
    <w:rsid w:val="00F0048C"/>
    <w:rsid w:val="00F04DA2"/>
    <w:rsid w:val="00F1154F"/>
    <w:rsid w:val="00F15EAC"/>
    <w:rsid w:val="00F16CFF"/>
    <w:rsid w:val="00F20B63"/>
    <w:rsid w:val="00F26F2B"/>
    <w:rsid w:val="00F3088D"/>
    <w:rsid w:val="00F36284"/>
    <w:rsid w:val="00F5290D"/>
    <w:rsid w:val="00F55885"/>
    <w:rsid w:val="00F55D18"/>
    <w:rsid w:val="00F57B1C"/>
    <w:rsid w:val="00F62626"/>
    <w:rsid w:val="00F654C7"/>
    <w:rsid w:val="00F70E41"/>
    <w:rsid w:val="00F71341"/>
    <w:rsid w:val="00F730C3"/>
    <w:rsid w:val="00F7420C"/>
    <w:rsid w:val="00F94508"/>
    <w:rsid w:val="00F9573C"/>
    <w:rsid w:val="00FB41F3"/>
    <w:rsid w:val="00FC1F51"/>
    <w:rsid w:val="00FD1BC2"/>
    <w:rsid w:val="00FE1CFB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D7DE1"/>
  <w15:docId w15:val="{056A47F7-E97A-4D8B-BA8F-50BDF607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eastAsia="Arial" w:hAnsi="Arial" w:cs="Arial"/>
      <w:b/>
      <w:sz w:val="28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eastAsia="Arial" w:hAnsi="Arial" w:cs="Arial"/>
      <w:b/>
      <w:i/>
      <w:sz w:val="24"/>
    </w:rPr>
  </w:style>
  <w:style w:type="paragraph" w:styleId="Nagwek3">
    <w:name w:val="heading 3"/>
    <w:basedOn w:val="Standard"/>
    <w:next w:val="Textbody"/>
    <w:pPr>
      <w:keepNext/>
      <w:jc w:val="both"/>
      <w:outlineLvl w:val="2"/>
    </w:pPr>
    <w:rPr>
      <w:sz w:val="24"/>
    </w:rPr>
  </w:style>
  <w:style w:type="paragraph" w:styleId="Nagwek4">
    <w:name w:val="heading 4"/>
    <w:basedOn w:val="Standard"/>
    <w:next w:val="Textbody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Standard"/>
    <w:next w:val="Textbody"/>
    <w:pPr>
      <w:keepNext/>
      <w:jc w:val="both"/>
      <w:outlineLvl w:val="4"/>
    </w:pPr>
    <w:rPr>
      <w:b/>
      <w:sz w:val="24"/>
    </w:rPr>
  </w:style>
  <w:style w:type="paragraph" w:styleId="Nagwek6">
    <w:name w:val="heading 6"/>
    <w:basedOn w:val="Standard"/>
    <w:next w:val="Textbody"/>
    <w:pPr>
      <w:keepNext/>
      <w:ind w:left="15"/>
      <w:jc w:val="both"/>
      <w:outlineLvl w:val="5"/>
    </w:pPr>
    <w:rPr>
      <w:b/>
      <w:sz w:val="24"/>
      <w:u w:val="single"/>
    </w:rPr>
  </w:style>
  <w:style w:type="paragraph" w:styleId="Nagwek7">
    <w:name w:val="heading 7"/>
    <w:basedOn w:val="Standard"/>
    <w:next w:val="Textbody"/>
    <w:pPr>
      <w:keepNext/>
      <w:ind w:left="15"/>
      <w:jc w:val="both"/>
      <w:outlineLvl w:val="6"/>
    </w:pPr>
    <w:rPr>
      <w:sz w:val="24"/>
    </w:rPr>
  </w:style>
  <w:style w:type="paragraph" w:styleId="Nagwek8">
    <w:name w:val="heading 8"/>
    <w:basedOn w:val="Standard"/>
    <w:next w:val="Textbody"/>
    <w:pPr>
      <w:keepNext/>
      <w:ind w:left="15"/>
      <w:jc w:val="both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ind w:left="283" w:hanging="283"/>
    </w:pPr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Nagwek">
    <w:name w:val="WW-Nagłówek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">
    <w:name w:val="WW-Nagłówek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">
    <w:name w:val="WW-Nagłówek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">
    <w:name w:val="WW-Nagłówek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">
    <w:name w:val="WW-Nagłówek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">
    <w:name w:val="WW-Nagłówek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">
    <w:name w:val="WW-Nagłówek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">
    <w:name w:val="WW-Nagłówek1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">
    <w:name w:val="WW-Nagłówek11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">
    <w:name w:val="WW-Nagłówek111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">
    <w:name w:val="WW-Nagłówek1111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">
    <w:name w:val="WW-Nagłówek11111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">
    <w:name w:val="WW-Nagłówek111111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">
    <w:name w:val="WW-Nagłówek1111111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">
    <w:name w:val="WW-Nagłówek11111111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">
    <w:name w:val="WW-Nagłówek111111111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Lista2">
    <w:name w:val="WW-Lista 2"/>
    <w:basedOn w:val="Standard"/>
    <w:pPr>
      <w:ind w:left="566" w:hanging="283"/>
    </w:pPr>
  </w:style>
  <w:style w:type="paragraph" w:customStyle="1" w:styleId="WW-Lista3">
    <w:name w:val="WW-Lista 3"/>
    <w:basedOn w:val="Standard"/>
    <w:pPr>
      <w:ind w:left="849" w:hanging="283"/>
    </w:pPr>
  </w:style>
  <w:style w:type="paragraph" w:customStyle="1" w:styleId="WW-Listawypunktowana2">
    <w:name w:val="WW-Lista wypunktowana 2"/>
    <w:basedOn w:val="Standard"/>
    <w:pPr>
      <w:ind w:left="566" w:hanging="283"/>
    </w:pPr>
  </w:style>
  <w:style w:type="paragraph" w:customStyle="1" w:styleId="WW-Listawypunktowana4">
    <w:name w:val="WW-Lista wypunktowana 4"/>
    <w:basedOn w:val="Standard"/>
    <w:pPr>
      <w:ind w:left="1132" w:hanging="283"/>
    </w:pPr>
  </w:style>
  <w:style w:type="paragraph" w:customStyle="1" w:styleId="WW-Lista-kontynuacja">
    <w:name w:val="WW-Lista - kontynuacja"/>
    <w:basedOn w:val="Standard"/>
    <w:pPr>
      <w:spacing w:after="120"/>
      <w:ind w:left="283"/>
    </w:pPr>
  </w:style>
  <w:style w:type="paragraph" w:customStyle="1" w:styleId="WW-Lista-kontynuacja2">
    <w:name w:val="WW-Lista - kontynuacja 2"/>
    <w:basedOn w:val="Standard"/>
    <w:pPr>
      <w:spacing w:after="120"/>
      <w:ind w:left="566"/>
    </w:pPr>
  </w:style>
  <w:style w:type="paragraph" w:customStyle="1" w:styleId="WW-Lista-kontynuacja3">
    <w:name w:val="WW-Lista - kontynuacja 3"/>
    <w:basedOn w:val="Standard"/>
    <w:pPr>
      <w:spacing w:after="120"/>
      <w:ind w:left="849"/>
    </w:pPr>
  </w:style>
  <w:style w:type="paragraph" w:styleId="Podtytu">
    <w:name w:val="Subtitle"/>
    <w:next w:val="Textbody"/>
    <w:pPr>
      <w:suppressAutoHyphens/>
      <w:jc w:val="center"/>
    </w:pPr>
    <w:rPr>
      <w:i/>
      <w:iCs/>
      <w:sz w:val="28"/>
      <w:szCs w:val="28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WW-Tekstpodstawowy3">
    <w:name w:val="WW-Tekst podstawowy 3"/>
    <w:pPr>
      <w:suppressAutoHyphens/>
    </w:pPr>
  </w:style>
  <w:style w:type="paragraph" w:customStyle="1" w:styleId="Tekstpodstawowy4">
    <w:name w:val="Tekst podstawowy 4"/>
    <w:pPr>
      <w:suppressAutoHyphens/>
    </w:pPr>
  </w:style>
  <w:style w:type="paragraph" w:customStyle="1" w:styleId="WW-Tekstpodstawowy2">
    <w:name w:val="WW-Tekst podstawowy 2"/>
    <w:basedOn w:val="Standard"/>
    <w:pPr>
      <w:jc w:val="both"/>
    </w:pPr>
    <w:rPr>
      <w:sz w:val="24"/>
    </w:rPr>
  </w:style>
  <w:style w:type="paragraph" w:customStyle="1" w:styleId="Framecontents">
    <w:name w:val="Frame contents"/>
    <w:pPr>
      <w:suppressAutoHyphens/>
    </w:pPr>
  </w:style>
  <w:style w:type="paragraph" w:customStyle="1" w:styleId="WW-Zawartoramki">
    <w:name w:val="WW-Zawartość ramki"/>
    <w:pPr>
      <w:suppressAutoHyphens/>
    </w:pPr>
  </w:style>
  <w:style w:type="paragraph" w:customStyle="1" w:styleId="WW-Zawartoramki1">
    <w:name w:val="WW-Zawartość ramki1"/>
    <w:pPr>
      <w:suppressAutoHyphens/>
    </w:pPr>
  </w:style>
  <w:style w:type="paragraph" w:customStyle="1" w:styleId="WW-Zawartoramki11">
    <w:name w:val="WW-Zawartość ramki11"/>
    <w:pPr>
      <w:suppressAutoHyphens/>
    </w:pPr>
  </w:style>
  <w:style w:type="paragraph" w:customStyle="1" w:styleId="WW-Zawartoramki111">
    <w:name w:val="WW-Zawartość ramki111"/>
    <w:pPr>
      <w:suppressAutoHyphens/>
    </w:pPr>
  </w:style>
  <w:style w:type="paragraph" w:customStyle="1" w:styleId="WW-Zawartoramki1111">
    <w:name w:val="WW-Zawartość ramki1111"/>
    <w:pPr>
      <w:suppressAutoHyphens/>
    </w:pPr>
  </w:style>
  <w:style w:type="paragraph" w:customStyle="1" w:styleId="WW-Zawartoramki11111">
    <w:name w:val="WW-Zawartość ramki11111"/>
    <w:pPr>
      <w:suppressAutoHyphens/>
    </w:pPr>
  </w:style>
  <w:style w:type="paragraph" w:customStyle="1" w:styleId="WW-Zawartoramki111111">
    <w:name w:val="WW-Zawartość ramki111111"/>
    <w:pPr>
      <w:suppressAutoHyphens/>
    </w:pPr>
  </w:style>
  <w:style w:type="paragraph" w:customStyle="1" w:styleId="WW-Zawartoramki1111111">
    <w:name w:val="WW-Zawartość ramki1111111"/>
    <w:pPr>
      <w:suppressAutoHyphens/>
    </w:pPr>
  </w:style>
  <w:style w:type="paragraph" w:customStyle="1" w:styleId="WW-Zawartoramki11111111">
    <w:name w:val="WW-Zawartość ramki11111111"/>
    <w:pPr>
      <w:suppressAutoHyphens/>
    </w:pPr>
  </w:style>
  <w:style w:type="paragraph" w:customStyle="1" w:styleId="WW-Zawartoramki111111111">
    <w:name w:val="WW-Zawartość ramki111111111"/>
    <w:pPr>
      <w:suppressAutoHyphens/>
    </w:pPr>
  </w:style>
  <w:style w:type="paragraph" w:customStyle="1" w:styleId="WW-Zawartoramki1111111111">
    <w:name w:val="WW-Zawartość ramki1111111111"/>
    <w:pPr>
      <w:suppressAutoHyphens/>
    </w:pPr>
  </w:style>
  <w:style w:type="paragraph" w:customStyle="1" w:styleId="WW-Zawartoramki11111111111">
    <w:name w:val="WW-Zawartość ramki11111111111"/>
    <w:pPr>
      <w:suppressAutoHyphens/>
    </w:pPr>
  </w:style>
  <w:style w:type="paragraph" w:customStyle="1" w:styleId="WW-Zawartoramki111111111111">
    <w:name w:val="WW-Zawartość ramki111111111111"/>
    <w:pPr>
      <w:suppressAutoHyphens/>
    </w:pPr>
  </w:style>
  <w:style w:type="paragraph" w:customStyle="1" w:styleId="WW-Zawartoramki1111111111111">
    <w:name w:val="WW-Zawartość ramki1111111111111"/>
    <w:pPr>
      <w:suppressAutoHyphens/>
    </w:pPr>
  </w:style>
  <w:style w:type="paragraph" w:customStyle="1" w:styleId="WW-Zawartoramki11111111111111">
    <w:name w:val="WW-Zawartość ramki11111111111111"/>
    <w:pPr>
      <w:suppressAutoHyphens/>
    </w:pPr>
  </w:style>
  <w:style w:type="paragraph" w:customStyle="1" w:styleId="WW-Zawartoramki111111111111111">
    <w:name w:val="WW-Zawartość ramki111111111111111"/>
    <w:pPr>
      <w:suppressAutoHyphens/>
    </w:pPr>
  </w:style>
  <w:style w:type="paragraph" w:customStyle="1" w:styleId="WW-Zawartoramki1111111111111111">
    <w:name w:val="WW-Zawartość ramki1111111111111111"/>
    <w:pPr>
      <w:suppressAutoHyphens/>
    </w:pPr>
  </w:style>
  <w:style w:type="paragraph" w:customStyle="1" w:styleId="WW-Zawartoramki11111111111111111">
    <w:name w:val="WW-Zawartość ramki11111111111111111"/>
    <w:pPr>
      <w:suppressAutoHyphens/>
    </w:pPr>
  </w:style>
  <w:style w:type="paragraph" w:customStyle="1" w:styleId="WW-Zawartoramki111111111111111111">
    <w:name w:val="WW-Zawartość ramki111111111111111111"/>
    <w:pPr>
      <w:suppressAutoHyphens/>
    </w:pPr>
  </w:style>
  <w:style w:type="paragraph" w:customStyle="1" w:styleId="WW-Zawartoramki1111111111111111111">
    <w:name w:val="WW-Zawartość ramki1111111111111111111"/>
    <w:pPr>
      <w:suppressAutoHyphens/>
    </w:pPr>
  </w:style>
  <w:style w:type="paragraph" w:customStyle="1" w:styleId="WW-Zawartoramki11111111111111111111">
    <w:name w:val="WW-Zawartość ramki11111111111111111111"/>
    <w:pPr>
      <w:suppressAutoHyphens/>
    </w:pPr>
  </w:style>
  <w:style w:type="paragraph" w:customStyle="1" w:styleId="WW-Zawartoramki111111111111111111111">
    <w:name w:val="WW-Zawartość ramki111111111111111111111"/>
    <w:pPr>
      <w:suppressAutoHyphens/>
    </w:pPr>
  </w:style>
  <w:style w:type="paragraph" w:customStyle="1" w:styleId="WW-Zawartoramki1111111111111111111111">
    <w:name w:val="WW-Zawartość ramki1111111111111111111111"/>
    <w:pPr>
      <w:suppressAutoHyphens/>
    </w:pPr>
  </w:style>
  <w:style w:type="paragraph" w:customStyle="1" w:styleId="WW-Zawartoramki11111111111111111111111">
    <w:name w:val="WW-Zawartość ramki11111111111111111111111"/>
    <w:pPr>
      <w:suppressAutoHyphens/>
    </w:pPr>
  </w:style>
  <w:style w:type="paragraph" w:customStyle="1" w:styleId="WW-Zawartoramki111111111111111111111111">
    <w:name w:val="WW-Zawartość ramki111111111111111111111111"/>
    <w:pPr>
      <w:suppressAutoHyphen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kstkomentarza1">
    <w:name w:val="Tekst komentarza1"/>
    <w:basedOn w:val="Standard"/>
  </w:style>
  <w:style w:type="paragraph" w:styleId="Tematkomentarza">
    <w:name w:val="annotation subject"/>
    <w:pPr>
      <w:suppressAutoHyphens/>
    </w:pPr>
    <w:rPr>
      <w:b/>
      <w:bCs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</w:style>
  <w:style w:type="paragraph" w:styleId="NormalnyWeb">
    <w:name w:val="Normal (Web)"/>
    <w:basedOn w:val="Standard"/>
    <w:pPr>
      <w:suppressAutoHyphens w:val="0"/>
      <w:spacing w:before="280" w:after="119"/>
    </w:pPr>
    <w:rPr>
      <w:sz w:val="24"/>
      <w:szCs w:val="24"/>
    </w:rPr>
  </w:style>
  <w:style w:type="character" w:customStyle="1" w:styleId="WW8Num2z0">
    <w:name w:val="WW8Num2z0"/>
    <w:rPr>
      <w:rFonts w:ascii="Times" w:eastAsia="Arial" w:hAnsi="Times" w:cs="Times"/>
      <w:b/>
      <w:sz w:val="22"/>
      <w:szCs w:val="22"/>
    </w:rPr>
  </w:style>
  <w:style w:type="character" w:customStyle="1" w:styleId="WW8Num3z0">
    <w:name w:val="WW8Num3z0"/>
    <w:rPr>
      <w:rFonts w:ascii="Times" w:eastAsia="Arial" w:hAnsi="Times" w:cs="Times"/>
      <w:b/>
      <w:sz w:val="22"/>
      <w:szCs w:val="22"/>
    </w:rPr>
  </w:style>
  <w:style w:type="character" w:customStyle="1" w:styleId="WW8Num4z0">
    <w:name w:val="WW8Num4z0"/>
    <w:rPr>
      <w:rFonts w:ascii="Times" w:eastAsia="Arial" w:hAnsi="Times" w:cs="Times"/>
      <w:b/>
      <w:sz w:val="22"/>
      <w:szCs w:val="22"/>
    </w:rPr>
  </w:style>
  <w:style w:type="character" w:customStyle="1" w:styleId="WW8Num5z0">
    <w:name w:val="WW8Num5z0"/>
    <w:rPr>
      <w:rFonts w:ascii="Times" w:eastAsia="Arial" w:hAnsi="Times" w:cs="Times"/>
      <w:sz w:val="22"/>
      <w:szCs w:val="22"/>
    </w:rPr>
  </w:style>
  <w:style w:type="character" w:customStyle="1" w:styleId="WW8Num6z0">
    <w:name w:val="WW8Num6z0"/>
    <w:rPr>
      <w:rFonts w:ascii="Times" w:eastAsia="Arial" w:hAnsi="Times" w:cs="Times"/>
      <w:sz w:val="22"/>
      <w:szCs w:val="22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" w:eastAsia="Times" w:hAnsi="Times" w:cs="Times"/>
      <w:b/>
      <w:sz w:val="22"/>
      <w:szCs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" w:eastAsia="Arial" w:hAnsi="Times" w:cs="Times"/>
      <w:b/>
      <w:sz w:val="22"/>
      <w:szCs w:val="22"/>
    </w:rPr>
  </w:style>
  <w:style w:type="character" w:customStyle="1" w:styleId="WW8Num11z1">
    <w:name w:val="WW8Num11z1"/>
    <w:rPr>
      <w:rFonts w:ascii="OpenSymbol" w:eastAsia="OpenSymbol" w:hAnsi="Open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rFonts w:ascii="Times" w:eastAsia="Arial" w:hAnsi="Times" w:cs="Times"/>
      <w:b/>
      <w:sz w:val="22"/>
      <w:szCs w:val="22"/>
    </w:rPr>
  </w:style>
  <w:style w:type="character" w:customStyle="1" w:styleId="WW8Num12z1">
    <w:name w:val="WW8Num12z1"/>
    <w:rPr>
      <w:rFonts w:ascii="OpenSymbol" w:eastAsia="OpenSymbol" w:hAnsi="Open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12">
    <w:name w:val="WW-WW8Num3ztrue12"/>
  </w:style>
  <w:style w:type="character" w:customStyle="1" w:styleId="WW-WW8Num3ztrue123">
    <w:name w:val="WW-WW8Num3ztrue123"/>
  </w:style>
  <w:style w:type="character" w:customStyle="1" w:styleId="WW-WW8Num3ztrue1234">
    <w:name w:val="WW-WW8Num3ztrue1234"/>
  </w:style>
  <w:style w:type="character" w:customStyle="1" w:styleId="WW-WW8Num3ztrue12345">
    <w:name w:val="WW-WW8Num3ztrue12345"/>
  </w:style>
  <w:style w:type="character" w:customStyle="1" w:styleId="WW-WW8Num3ztrue123456">
    <w:name w:val="WW-WW8Num3ztrue123456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12">
    <w:name w:val="WW-WW8Num4ztrue12"/>
  </w:style>
  <w:style w:type="character" w:customStyle="1" w:styleId="WW-WW8Num4ztrue123">
    <w:name w:val="WW-WW8Num4ztrue123"/>
  </w:style>
  <w:style w:type="character" w:customStyle="1" w:styleId="WW-WW8Num4ztrue1234">
    <w:name w:val="WW-WW8Num4ztrue1234"/>
  </w:style>
  <w:style w:type="character" w:customStyle="1" w:styleId="WW-WW8Num4ztrue12345">
    <w:name w:val="WW-WW8Num4ztrue12345"/>
  </w:style>
  <w:style w:type="character" w:customStyle="1" w:styleId="WW-WW8Num4ztrue123456">
    <w:name w:val="WW-WW8Num4ztrue123456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12">
    <w:name w:val="WW-WW8Num5ztrue12"/>
  </w:style>
  <w:style w:type="character" w:customStyle="1" w:styleId="WW-WW8Num5ztrue123">
    <w:name w:val="WW-WW8Num5ztrue123"/>
  </w:style>
  <w:style w:type="character" w:customStyle="1" w:styleId="WW-WW8Num5ztrue1234">
    <w:name w:val="WW-WW8Num5ztrue1234"/>
  </w:style>
  <w:style w:type="character" w:customStyle="1" w:styleId="WW-WW8Num5ztrue12345">
    <w:name w:val="WW-WW8Num5ztrue12345"/>
  </w:style>
  <w:style w:type="character" w:customStyle="1" w:styleId="WW-WW8Num5ztrue123456">
    <w:name w:val="WW-WW8Num5ztrue123456"/>
  </w:style>
  <w:style w:type="character" w:customStyle="1" w:styleId="WW8Num6zfalse">
    <w:name w:val="WW8Num6zfalse"/>
    <w:rPr>
      <w:rFonts w:ascii="Times" w:eastAsia="Arial" w:hAnsi="Times" w:cs="Times"/>
      <w:sz w:val="22"/>
      <w:szCs w:val="22"/>
    </w:rPr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12">
    <w:name w:val="WW-WW8Num6ztrue12"/>
  </w:style>
  <w:style w:type="character" w:customStyle="1" w:styleId="WW-WW8Num6ztrue123">
    <w:name w:val="WW-WW8Num6ztrue123"/>
  </w:style>
  <w:style w:type="character" w:customStyle="1" w:styleId="WW-WW8Num6ztrue1234">
    <w:name w:val="WW-WW8Num6ztrue1234"/>
  </w:style>
  <w:style w:type="character" w:customStyle="1" w:styleId="WW-WW8Num6ztrue12345">
    <w:name w:val="WW-WW8Num6ztrue12345"/>
  </w:style>
  <w:style w:type="character" w:customStyle="1" w:styleId="WW-WW8Num6ztrue123456">
    <w:name w:val="WW-WW8Num6ztrue123456"/>
  </w:style>
  <w:style w:type="character" w:customStyle="1" w:styleId="WW8Num7ztrue">
    <w:name w:val="WW8Num7ztrue"/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12">
    <w:name w:val="WW-WW8Num7ztrue12"/>
  </w:style>
  <w:style w:type="character" w:customStyle="1" w:styleId="WW-WW8Num7ztrue123">
    <w:name w:val="WW-WW8Num7ztrue123"/>
  </w:style>
  <w:style w:type="character" w:customStyle="1" w:styleId="WW-WW8Num7ztrue1234">
    <w:name w:val="WW-WW8Num7ztrue1234"/>
  </w:style>
  <w:style w:type="character" w:customStyle="1" w:styleId="WW-WW8Num7ztrue12345">
    <w:name w:val="WW-WW8Num7ztrue12345"/>
  </w:style>
  <w:style w:type="character" w:customStyle="1" w:styleId="WW-WW8Num7ztrue123456">
    <w:name w:val="WW-WW8Num7ztrue123456"/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12">
    <w:name w:val="WW-WW8Num8ztrue12"/>
  </w:style>
  <w:style w:type="character" w:customStyle="1" w:styleId="WW-WW8Num8ztrue123">
    <w:name w:val="WW-WW8Num8ztrue123"/>
  </w:style>
  <w:style w:type="character" w:customStyle="1" w:styleId="WW-WW8Num8ztrue1234">
    <w:name w:val="WW-WW8Num8ztrue1234"/>
  </w:style>
  <w:style w:type="character" w:customStyle="1" w:styleId="WW-WW8Num8ztrue12345">
    <w:name w:val="WW-WW8Num8ztrue12345"/>
  </w:style>
  <w:style w:type="character" w:customStyle="1" w:styleId="WW-WW8Num8ztrue123456">
    <w:name w:val="WW-WW8Num8ztrue123456"/>
  </w:style>
  <w:style w:type="character" w:customStyle="1" w:styleId="WW8Num9zfalse">
    <w:name w:val="WW8Num9zfalse"/>
    <w:rPr>
      <w:rFonts w:ascii="Times" w:eastAsia="Arial" w:hAnsi="Times" w:cs="Times"/>
      <w:sz w:val="22"/>
      <w:szCs w:val="22"/>
    </w:rPr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12">
    <w:name w:val="WW-WW8Num9ztrue12"/>
  </w:style>
  <w:style w:type="character" w:customStyle="1" w:styleId="WW-WW8Num9ztrue123">
    <w:name w:val="WW-WW8Num9ztrue123"/>
  </w:style>
  <w:style w:type="character" w:customStyle="1" w:styleId="WW-WW8Num9ztrue1234">
    <w:name w:val="WW-WW8Num9ztrue1234"/>
  </w:style>
  <w:style w:type="character" w:customStyle="1" w:styleId="WW-WW8Num9ztrue12345">
    <w:name w:val="WW-WW8Num9ztrue12345"/>
  </w:style>
  <w:style w:type="character" w:customStyle="1" w:styleId="WW-WW8Num9ztrue123456">
    <w:name w:val="WW-WW8Num9ztrue123456"/>
  </w:style>
  <w:style w:type="character" w:customStyle="1" w:styleId="WW8Num10ztrue">
    <w:name w:val="WW8Num10ztrue"/>
  </w:style>
  <w:style w:type="character" w:customStyle="1" w:styleId="WW-WW8Num10ztrue">
    <w:name w:val="WW-WW8Num10ztrue"/>
  </w:style>
  <w:style w:type="character" w:customStyle="1" w:styleId="WW-WW8Num10ztrue1">
    <w:name w:val="WW-WW8Num10ztrue1"/>
  </w:style>
  <w:style w:type="character" w:customStyle="1" w:styleId="WW-WW8Num10ztrue12">
    <w:name w:val="WW-WW8Num10ztrue12"/>
  </w:style>
  <w:style w:type="character" w:customStyle="1" w:styleId="WW-WW8Num10ztrue123">
    <w:name w:val="WW-WW8Num10ztrue123"/>
  </w:style>
  <w:style w:type="character" w:customStyle="1" w:styleId="WW-WW8Num10ztrue1234">
    <w:name w:val="WW-WW8Num10ztrue1234"/>
  </w:style>
  <w:style w:type="character" w:customStyle="1" w:styleId="WW-WW8Num10ztrue12345">
    <w:name w:val="WW-WW8Num10ztrue12345"/>
  </w:style>
  <w:style w:type="character" w:customStyle="1" w:styleId="WW-WW8Num10ztrue123456">
    <w:name w:val="WW-WW8Num10ztrue123456"/>
  </w:style>
  <w:style w:type="character" w:customStyle="1" w:styleId="WW8Num11zfalse">
    <w:name w:val="WW8Num11zfalse"/>
    <w:rPr>
      <w:rFonts w:ascii="Times" w:eastAsia="Arial" w:hAnsi="Times" w:cs="Times"/>
      <w:sz w:val="22"/>
      <w:szCs w:val="22"/>
    </w:rPr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12">
    <w:name w:val="WW-WW8Num11ztrue12"/>
  </w:style>
  <w:style w:type="character" w:customStyle="1" w:styleId="WW-WW8Num11ztrue123">
    <w:name w:val="WW-WW8Num11ztrue123"/>
  </w:style>
  <w:style w:type="character" w:customStyle="1" w:styleId="WW-WW8Num11ztrue1234">
    <w:name w:val="WW-WW8Num11ztrue1234"/>
  </w:style>
  <w:style w:type="character" w:customStyle="1" w:styleId="WW-WW8Num11ztrue12345">
    <w:name w:val="WW-WW8Num11ztrue12345"/>
  </w:style>
  <w:style w:type="character" w:customStyle="1" w:styleId="WW-WW8Num11ztrue123456">
    <w:name w:val="WW-WW8Num11ztrue123456"/>
  </w:style>
  <w:style w:type="character" w:customStyle="1" w:styleId="WW8Num12zfalse">
    <w:name w:val="WW8Num12zfalse"/>
    <w:rPr>
      <w:rFonts w:eastAsia="Arial"/>
      <w:sz w:val="22"/>
      <w:szCs w:val="22"/>
    </w:rPr>
  </w:style>
  <w:style w:type="character" w:customStyle="1" w:styleId="WW8Num12ztrue">
    <w:name w:val="WW8Num12ztrue"/>
  </w:style>
  <w:style w:type="character" w:customStyle="1" w:styleId="WW-WW8Num12ztrue">
    <w:name w:val="WW-WW8Num12ztrue"/>
  </w:style>
  <w:style w:type="character" w:customStyle="1" w:styleId="WW-WW8Num12ztrue1">
    <w:name w:val="WW-WW8Num12ztrue1"/>
  </w:style>
  <w:style w:type="character" w:customStyle="1" w:styleId="WW-WW8Num12ztrue12">
    <w:name w:val="WW-WW8Num12ztrue12"/>
  </w:style>
  <w:style w:type="character" w:customStyle="1" w:styleId="WW-WW8Num12ztrue123">
    <w:name w:val="WW-WW8Num12ztrue123"/>
  </w:style>
  <w:style w:type="character" w:customStyle="1" w:styleId="WW-WW8Num12ztrue1234">
    <w:name w:val="WW-WW8Num12ztrue1234"/>
  </w:style>
  <w:style w:type="character" w:customStyle="1" w:styleId="WW-WW8Num12ztrue12345">
    <w:name w:val="WW-WW8Num12ztrue12345"/>
  </w:style>
  <w:style w:type="character" w:customStyle="1" w:styleId="WW-WW8Num12ztrue123456">
    <w:name w:val="WW-WW8Num12ztrue123456"/>
  </w:style>
  <w:style w:type="character" w:customStyle="1" w:styleId="WW8Num13zfalse">
    <w:name w:val="WW8Num13zfalse"/>
    <w:rPr>
      <w:rFonts w:ascii="Times" w:eastAsia="Arial" w:hAnsi="Times" w:cs="Times"/>
      <w:sz w:val="22"/>
      <w:szCs w:val="22"/>
    </w:rPr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12">
    <w:name w:val="WW-WW8Num13ztrue12"/>
  </w:style>
  <w:style w:type="character" w:customStyle="1" w:styleId="WW-WW8Num13ztrue123">
    <w:name w:val="WW-WW8Num13ztrue123"/>
  </w:style>
  <w:style w:type="character" w:customStyle="1" w:styleId="WW-WW8Num13ztrue1234">
    <w:name w:val="WW-WW8Num13ztrue1234"/>
  </w:style>
  <w:style w:type="character" w:customStyle="1" w:styleId="WW-WW8Num13ztrue12345">
    <w:name w:val="WW-WW8Num13ztrue12345"/>
  </w:style>
  <w:style w:type="character" w:customStyle="1" w:styleId="WW-WW8Num13ztrue123456">
    <w:name w:val="WW-WW8Num13ztrue123456"/>
  </w:style>
  <w:style w:type="character" w:customStyle="1" w:styleId="WW8Num14z0">
    <w:name w:val="WW8Num14z0"/>
    <w:rPr>
      <w:b/>
    </w:rPr>
  </w:style>
  <w:style w:type="character" w:customStyle="1" w:styleId="WW8Num14ztrue">
    <w:name w:val="WW8Num14ztrue"/>
  </w:style>
  <w:style w:type="character" w:customStyle="1" w:styleId="WW-WW8Num14ztrue">
    <w:name w:val="WW-WW8Num14ztrue"/>
  </w:style>
  <w:style w:type="character" w:customStyle="1" w:styleId="WW-WW8Num14ztrue1">
    <w:name w:val="WW-WW8Num14ztrue1"/>
  </w:style>
  <w:style w:type="character" w:customStyle="1" w:styleId="WW-WW8Num14ztrue12">
    <w:name w:val="WW-WW8Num14ztrue12"/>
  </w:style>
  <w:style w:type="character" w:customStyle="1" w:styleId="WW-WW8Num14ztrue123">
    <w:name w:val="WW-WW8Num14ztrue123"/>
  </w:style>
  <w:style w:type="character" w:customStyle="1" w:styleId="WW-WW8Num14ztrue1234">
    <w:name w:val="WW-WW8Num14ztrue1234"/>
  </w:style>
  <w:style w:type="character" w:customStyle="1" w:styleId="WW-WW8Num14ztrue12345">
    <w:name w:val="WW-WW8Num14ztrue12345"/>
  </w:style>
  <w:style w:type="character" w:customStyle="1" w:styleId="WW-WW8Num14ztrue123456">
    <w:name w:val="WW-WW8Num14ztrue123456"/>
  </w:style>
  <w:style w:type="character" w:customStyle="1" w:styleId="WW8Num15z0">
    <w:name w:val="WW8Num15z0"/>
    <w:rPr>
      <w:rFonts w:ascii="Times" w:eastAsia="Times" w:hAnsi="Times" w:cs="Times"/>
      <w:b/>
      <w:sz w:val="22"/>
      <w:szCs w:val="22"/>
    </w:rPr>
  </w:style>
  <w:style w:type="character" w:customStyle="1" w:styleId="WW8Num15ztrue">
    <w:name w:val="WW8Num15ztrue"/>
  </w:style>
  <w:style w:type="character" w:customStyle="1" w:styleId="WW-WW8Num15ztrue">
    <w:name w:val="WW-WW8Num15ztrue"/>
  </w:style>
  <w:style w:type="character" w:customStyle="1" w:styleId="WW-WW8Num15ztrue1">
    <w:name w:val="WW-WW8Num15ztrue1"/>
  </w:style>
  <w:style w:type="character" w:customStyle="1" w:styleId="WW-WW8Num15ztrue12">
    <w:name w:val="WW-WW8Num15ztrue12"/>
  </w:style>
  <w:style w:type="character" w:customStyle="1" w:styleId="WW-WW8Num15ztrue123">
    <w:name w:val="WW-WW8Num15ztrue123"/>
  </w:style>
  <w:style w:type="character" w:customStyle="1" w:styleId="WW-WW8Num15ztrue1234">
    <w:name w:val="WW-WW8Num15ztrue1234"/>
  </w:style>
  <w:style w:type="character" w:customStyle="1" w:styleId="WW-WW8Num15ztrue12345">
    <w:name w:val="WW-WW8Num15ztrue12345"/>
  </w:style>
  <w:style w:type="character" w:customStyle="1" w:styleId="WW-WW8Num15ztrue123456">
    <w:name w:val="WW-WW8Num15ztrue123456"/>
  </w:style>
  <w:style w:type="character" w:customStyle="1" w:styleId="WW8Num16zfalse">
    <w:name w:val="WW8Num16zfalse"/>
    <w:rPr>
      <w:rFonts w:ascii="Times" w:eastAsia="Times" w:hAnsi="Times" w:cs="Times"/>
      <w:sz w:val="22"/>
      <w:szCs w:val="22"/>
    </w:rPr>
  </w:style>
  <w:style w:type="character" w:customStyle="1" w:styleId="WW8Num16ztrue">
    <w:name w:val="WW8Num16ztrue"/>
  </w:style>
  <w:style w:type="character" w:customStyle="1" w:styleId="WW-WW8Num16ztrue">
    <w:name w:val="WW-WW8Num16ztrue"/>
  </w:style>
  <w:style w:type="character" w:customStyle="1" w:styleId="WW-WW8Num16ztrue1">
    <w:name w:val="WW-WW8Num16ztrue1"/>
  </w:style>
  <w:style w:type="character" w:customStyle="1" w:styleId="WW-WW8Num16ztrue12">
    <w:name w:val="WW-WW8Num16ztrue12"/>
  </w:style>
  <w:style w:type="character" w:customStyle="1" w:styleId="WW-WW8Num16ztrue123">
    <w:name w:val="WW-WW8Num16ztrue123"/>
  </w:style>
  <w:style w:type="character" w:customStyle="1" w:styleId="WW-WW8Num16ztrue1234">
    <w:name w:val="WW-WW8Num16ztrue1234"/>
  </w:style>
  <w:style w:type="character" w:customStyle="1" w:styleId="WW-WW8Num16ztrue12345">
    <w:name w:val="WW-WW8Num16ztrue12345"/>
  </w:style>
  <w:style w:type="character" w:customStyle="1" w:styleId="WW-WW8Num16ztrue123456">
    <w:name w:val="WW-WW8Num16ztrue123456"/>
  </w:style>
  <w:style w:type="character" w:customStyle="1" w:styleId="WW8Num17z0">
    <w:name w:val="WW8Num17z0"/>
    <w:rPr>
      <w:rFonts w:ascii="Times" w:eastAsia="Arial" w:hAnsi="Times" w:cs="Times"/>
      <w:b/>
      <w:sz w:val="22"/>
      <w:szCs w:val="22"/>
    </w:rPr>
  </w:style>
  <w:style w:type="character" w:customStyle="1" w:styleId="WW8Num17ztrue">
    <w:name w:val="WW8Num17ztrue"/>
  </w:style>
  <w:style w:type="character" w:customStyle="1" w:styleId="WW-WW8Num17ztrue">
    <w:name w:val="WW-WW8Num17ztrue"/>
  </w:style>
  <w:style w:type="character" w:customStyle="1" w:styleId="WW-WW8Num17ztrue1">
    <w:name w:val="WW-WW8Num17ztrue1"/>
  </w:style>
  <w:style w:type="character" w:customStyle="1" w:styleId="WW-WW8Num17ztrue12">
    <w:name w:val="WW-WW8Num17ztrue12"/>
  </w:style>
  <w:style w:type="character" w:customStyle="1" w:styleId="WW-WW8Num17ztrue123">
    <w:name w:val="WW-WW8Num17ztrue123"/>
  </w:style>
  <w:style w:type="character" w:customStyle="1" w:styleId="WW-WW8Num17ztrue1234">
    <w:name w:val="WW-WW8Num17ztrue1234"/>
  </w:style>
  <w:style w:type="character" w:customStyle="1" w:styleId="WW-WW8Num17ztrue12345">
    <w:name w:val="WW-WW8Num17ztrue12345"/>
  </w:style>
  <w:style w:type="character" w:customStyle="1" w:styleId="WW-WW8Num17ztrue123456">
    <w:name w:val="WW-WW8Num17ztrue123456"/>
  </w:style>
  <w:style w:type="character" w:customStyle="1" w:styleId="WW8Num18z0">
    <w:name w:val="WW8Num18z0"/>
    <w:rPr>
      <w:b/>
    </w:rPr>
  </w:style>
  <w:style w:type="character" w:customStyle="1" w:styleId="WW8Num18ztrue">
    <w:name w:val="WW8Num18ztrue"/>
  </w:style>
  <w:style w:type="character" w:customStyle="1" w:styleId="WW-WW8Num18ztrue">
    <w:name w:val="WW-WW8Num18ztrue"/>
  </w:style>
  <w:style w:type="character" w:customStyle="1" w:styleId="WW-WW8Num18ztrue1">
    <w:name w:val="WW-WW8Num18ztrue1"/>
  </w:style>
  <w:style w:type="character" w:customStyle="1" w:styleId="WW-WW8Num18ztrue12">
    <w:name w:val="WW-WW8Num18ztrue12"/>
  </w:style>
  <w:style w:type="character" w:customStyle="1" w:styleId="WW-WW8Num18ztrue123">
    <w:name w:val="WW-WW8Num18ztrue123"/>
  </w:style>
  <w:style w:type="character" w:customStyle="1" w:styleId="WW-WW8Num18ztrue1234">
    <w:name w:val="WW-WW8Num18ztrue1234"/>
  </w:style>
  <w:style w:type="character" w:customStyle="1" w:styleId="WW-WW8Num18ztrue12345">
    <w:name w:val="WW-WW8Num18ztrue12345"/>
  </w:style>
  <w:style w:type="character" w:customStyle="1" w:styleId="WW-WW8Num18ztrue123456">
    <w:name w:val="WW-WW8Num18ztrue123456"/>
  </w:style>
  <w:style w:type="character" w:customStyle="1" w:styleId="Domylnaczcionkaakapitu1">
    <w:name w:val="Domyślna czcionka akapitu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Domylnaczcionkaakapitu">
    <w:name w:val="WW-Domyślna czcionka akapitu"/>
  </w:style>
  <w:style w:type="character" w:styleId="Numerstrony">
    <w:name w:val="page number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ListLabel1">
    <w:name w:val="ListLabel 1"/>
    <w:rPr>
      <w:rFonts w:eastAsia="StarSymbol" w:cs="StarSymbol"/>
      <w:sz w:val="18"/>
      <w:szCs w:val="18"/>
    </w:rPr>
  </w:style>
  <w:style w:type="character" w:customStyle="1" w:styleId="ListLabel2">
    <w:name w:val="ListLabel 2"/>
    <w:rPr>
      <w:rFonts w:cs="Times"/>
      <w:b/>
      <w:sz w:val="22"/>
      <w:szCs w:val="22"/>
    </w:rPr>
  </w:style>
  <w:style w:type="character" w:customStyle="1" w:styleId="ListLabel3">
    <w:name w:val="ListLabel 3"/>
    <w:rPr>
      <w:rFonts w:eastAsia="Arial" w:cs="Times"/>
      <w:sz w:val="22"/>
      <w:szCs w:val="22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  <w:sz w:val="24"/>
      <w:szCs w:val="24"/>
    </w:rPr>
  </w:style>
  <w:style w:type="character" w:customStyle="1" w:styleId="ListLabel6">
    <w:name w:val="ListLabel 6"/>
    <w:rPr>
      <w:rFonts w:eastAsia="Arial" w:cs="Times"/>
      <w:b/>
      <w:sz w:val="22"/>
      <w:szCs w:val="22"/>
    </w:rPr>
  </w:style>
  <w:style w:type="character" w:customStyle="1" w:styleId="NumberingSymbols">
    <w:name w:val="Numbering Symbols"/>
    <w:rPr>
      <w:sz w:val="24"/>
      <w:szCs w:val="24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5F27F0"/>
    <w:rPr>
      <w:rFonts w:eastAsia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001346"/>
    <w:pPr>
      <w:autoSpaceDN/>
      <w:textAlignment w:val="auto"/>
    </w:pPr>
  </w:style>
  <w:style w:type="table" w:styleId="Tabela-Siatka">
    <w:name w:val="Table Grid"/>
    <w:basedOn w:val="Standardowy"/>
    <w:uiPriority w:val="39"/>
    <w:rsid w:val="00CE7DE8"/>
    <w:pPr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E2D79-521A-4E95-BAC1-E49039AE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3213</Words>
  <Characters>19279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NAJMU</vt:lpstr>
    </vt:vector>
  </TitlesOfParts>
  <Company/>
  <LinksUpToDate>false</LinksUpToDate>
  <CharactersWithSpaces>22448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NAJMU</dc:title>
  <dc:subject>wzór</dc:subject>
  <dc:creator>KK</dc:creator>
  <cp:lastModifiedBy>Szymon Witkowski</cp:lastModifiedBy>
  <cp:revision>6</cp:revision>
  <cp:lastPrinted>2018-01-19T10:03:00Z</cp:lastPrinted>
  <dcterms:created xsi:type="dcterms:W3CDTF">2019-01-18T11:26:00Z</dcterms:created>
  <dcterms:modified xsi:type="dcterms:W3CDTF">2019-01-18T11:58:00Z</dcterms:modified>
</cp:coreProperties>
</file>